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E928" w14:textId="77777777" w:rsidR="00FE067E" w:rsidRPr="009A7262" w:rsidRDefault="00CD36CF" w:rsidP="00EF6030">
      <w:pPr>
        <w:pStyle w:val="TitlePageOrigin"/>
      </w:pPr>
      <w:r w:rsidRPr="009A7262">
        <w:t>WEST virginia legislature</w:t>
      </w:r>
    </w:p>
    <w:p w14:paraId="33E6A588" w14:textId="58C4323C" w:rsidR="00CD36CF" w:rsidRPr="009A7262" w:rsidRDefault="00CD36CF" w:rsidP="00EF6030">
      <w:pPr>
        <w:pStyle w:val="TitlePageSession"/>
      </w:pPr>
      <w:r w:rsidRPr="009A7262">
        <w:t>20</w:t>
      </w:r>
      <w:r w:rsidR="006565E8" w:rsidRPr="009A7262">
        <w:t>2</w:t>
      </w:r>
      <w:r w:rsidR="00410475" w:rsidRPr="009A7262">
        <w:t>3</w:t>
      </w:r>
      <w:r w:rsidRPr="009A7262">
        <w:t xml:space="preserve"> regular session</w:t>
      </w:r>
    </w:p>
    <w:p w14:paraId="79C810D8" w14:textId="37E0C1E1" w:rsidR="00483237" w:rsidRPr="009A7262" w:rsidRDefault="00483237" w:rsidP="00EF6030">
      <w:pPr>
        <w:pStyle w:val="TitlePageSession"/>
      </w:pPr>
      <w:r w:rsidRPr="009A7262">
        <w:t>Enrolled</w:t>
      </w:r>
    </w:p>
    <w:p w14:paraId="326931F1" w14:textId="77777777" w:rsidR="00CD36CF" w:rsidRPr="009A7262" w:rsidRDefault="00B474D4" w:rsidP="00EF6030">
      <w:pPr>
        <w:pStyle w:val="TitlePageBillPrefix"/>
      </w:pPr>
      <w:sdt>
        <w:sdtPr>
          <w:tag w:val="IntroDate"/>
          <w:id w:val="-1236936958"/>
          <w:placeholder>
            <w:docPart w:val="FBBD657F0A814B1480CADECC0FD46CD8"/>
          </w:placeholder>
          <w:text/>
        </w:sdtPr>
        <w:sdtEndPr/>
        <w:sdtContent>
          <w:r w:rsidR="00AC3B58" w:rsidRPr="009A7262">
            <w:t>Committee Substitute</w:t>
          </w:r>
        </w:sdtContent>
      </w:sdt>
    </w:p>
    <w:p w14:paraId="08ADB4BC" w14:textId="77777777" w:rsidR="00AC3B58" w:rsidRPr="009A7262" w:rsidRDefault="00AC3B58" w:rsidP="00EF6030">
      <w:pPr>
        <w:pStyle w:val="TitlePageBillPrefix"/>
      </w:pPr>
      <w:r w:rsidRPr="009A7262">
        <w:t>for</w:t>
      </w:r>
    </w:p>
    <w:p w14:paraId="0AFB3D08" w14:textId="77777777" w:rsidR="00CD36CF" w:rsidRPr="009A7262" w:rsidRDefault="00B474D4" w:rsidP="00EF6030">
      <w:pPr>
        <w:pStyle w:val="BillNumber"/>
      </w:pPr>
      <w:sdt>
        <w:sdtPr>
          <w:tag w:val="Chamber"/>
          <w:id w:val="893011969"/>
          <w:lock w:val="sdtLocked"/>
          <w:placeholder>
            <w:docPart w:val="7C67B5DD95974376A6DDA3661C150EB3"/>
          </w:placeholder>
          <w:dropDownList>
            <w:listItem w:displayText="House" w:value="House"/>
            <w:listItem w:displayText="Senate" w:value="Senate"/>
          </w:dropDownList>
        </w:sdtPr>
        <w:sdtEndPr/>
        <w:sdtContent>
          <w:r w:rsidR="00086553" w:rsidRPr="009A7262">
            <w:t>Senate</w:t>
          </w:r>
        </w:sdtContent>
      </w:sdt>
      <w:r w:rsidR="00303684" w:rsidRPr="009A7262">
        <w:t xml:space="preserve"> </w:t>
      </w:r>
      <w:r w:rsidR="00CD36CF" w:rsidRPr="009A7262">
        <w:t xml:space="preserve">Bill </w:t>
      </w:r>
      <w:sdt>
        <w:sdtPr>
          <w:tag w:val="BNum"/>
          <w:id w:val="1645317809"/>
          <w:lock w:val="sdtLocked"/>
          <w:placeholder>
            <w:docPart w:val="448370A3FAF047028962B20FC9FCC38B"/>
          </w:placeholder>
          <w:text/>
        </w:sdtPr>
        <w:sdtEndPr/>
        <w:sdtContent>
          <w:r w:rsidR="00086553" w:rsidRPr="009A7262">
            <w:t>10</w:t>
          </w:r>
        </w:sdtContent>
      </w:sdt>
    </w:p>
    <w:p w14:paraId="6361203D" w14:textId="42A3F4C2" w:rsidR="00086553" w:rsidRPr="009A7262" w:rsidRDefault="00086553" w:rsidP="00EF6030">
      <w:pPr>
        <w:pStyle w:val="References"/>
        <w:rPr>
          <w:smallCaps/>
        </w:rPr>
      </w:pPr>
      <w:r w:rsidRPr="009A7262">
        <w:rPr>
          <w:smallCaps/>
        </w:rPr>
        <w:t>By Senators Phillips, Karnes, Martin, Maynard, Tarr, Grady, Taylor, Roberts, Smith, Rucker, Hamilton, Barrett, Woodrum, Hunt, Azinger,</w:t>
      </w:r>
      <w:r w:rsidR="00650D4D" w:rsidRPr="009A7262">
        <w:rPr>
          <w:smallCaps/>
        </w:rPr>
        <w:t xml:space="preserve"> </w:t>
      </w:r>
      <w:r w:rsidRPr="009A7262">
        <w:rPr>
          <w:smallCaps/>
        </w:rPr>
        <w:t>Stuart</w:t>
      </w:r>
      <w:r w:rsidR="00650D4D" w:rsidRPr="009A7262">
        <w:rPr>
          <w:smallCaps/>
        </w:rPr>
        <w:t>, and Deeds</w:t>
      </w:r>
    </w:p>
    <w:p w14:paraId="201EB72D" w14:textId="223A8B36" w:rsidR="00086553" w:rsidRPr="009A7262" w:rsidRDefault="00CD36CF" w:rsidP="00483237">
      <w:pPr>
        <w:pStyle w:val="References"/>
      </w:pPr>
      <w:r w:rsidRPr="009A7262">
        <w:t>[</w:t>
      </w:r>
      <w:r w:rsidR="00483237" w:rsidRPr="009A7262">
        <w:t>Passed February 21, 2023; in effect from passage</w:t>
      </w:r>
      <w:r w:rsidR="00D209B1" w:rsidRPr="009A7262">
        <w:t>]</w:t>
      </w:r>
    </w:p>
    <w:p w14:paraId="55660C38" w14:textId="77777777" w:rsidR="00086553" w:rsidRPr="009A7262" w:rsidRDefault="00086553" w:rsidP="00086553">
      <w:pPr>
        <w:pStyle w:val="TitlePageOrigin"/>
      </w:pPr>
    </w:p>
    <w:p w14:paraId="46EF9623" w14:textId="77777777" w:rsidR="00086553" w:rsidRPr="009A7262" w:rsidRDefault="00086553" w:rsidP="00086553">
      <w:pPr>
        <w:pStyle w:val="TitlePageOrigin"/>
        <w:rPr>
          <w:color w:val="auto"/>
        </w:rPr>
      </w:pPr>
    </w:p>
    <w:p w14:paraId="705F95BA" w14:textId="43A3FCBB" w:rsidR="00086553" w:rsidRPr="009A7262" w:rsidRDefault="00086553" w:rsidP="00086553">
      <w:pPr>
        <w:pStyle w:val="TitleSection"/>
        <w:rPr>
          <w:color w:val="auto"/>
        </w:rPr>
      </w:pPr>
      <w:r w:rsidRPr="009A7262">
        <w:rPr>
          <w:color w:val="auto"/>
        </w:rPr>
        <w:lastRenderedPageBreak/>
        <w:t>A</w:t>
      </w:r>
      <w:r w:rsidR="00483237" w:rsidRPr="009A7262">
        <w:rPr>
          <w:color w:val="auto"/>
        </w:rPr>
        <w:t xml:space="preserve">N ACT </w:t>
      </w:r>
      <w:r w:rsidRPr="009A7262">
        <w:rPr>
          <w:color w:val="auto"/>
        </w:rPr>
        <w:t>to amend and reenact</w:t>
      </w:r>
      <w:r w:rsidR="006013C2" w:rsidRPr="009A7262">
        <w:rPr>
          <w:color w:val="auto"/>
        </w:rPr>
        <w:t xml:space="preserve"> </w:t>
      </w:r>
      <w:r w:rsidRPr="009A7262">
        <w:rPr>
          <w:color w:val="auto"/>
        </w:rPr>
        <w:t xml:space="preserve"> §18B-1-6 of the Code of West Virginia, 1931, as amended; to amend and reenact §18B-1B-4 of said code; to amend and reenact §18B-2A-4 of said code; to amend and reenact §18B-2B-6 of said code; and to amend said code by adding thereto a new section, designated §18B-4-5b, all relating</w:t>
      </w:r>
      <w:r w:rsidR="00654388" w:rsidRPr="009A7262">
        <w:rPr>
          <w:color w:val="auto"/>
        </w:rPr>
        <w:t xml:space="preserve"> generally </w:t>
      </w:r>
      <w:r w:rsidRPr="009A7262">
        <w:rPr>
          <w:color w:val="auto"/>
        </w:rPr>
        <w:t>to</w:t>
      </w:r>
      <w:r w:rsidR="008269F5" w:rsidRPr="009A7262">
        <w:rPr>
          <w:color w:val="auto"/>
        </w:rPr>
        <w:t xml:space="preserve"> carrying concealed pistol or revolver; regulating</w:t>
      </w:r>
      <w:r w:rsidRPr="009A7262">
        <w:rPr>
          <w:color w:val="auto"/>
        </w:rPr>
        <w:t xml:space="preserve"> the carrying of a concealed pistol or revolver by a person who holds a current license to carry a concealed deadly weapon</w:t>
      </w:r>
      <w:r w:rsidR="008269F5" w:rsidRPr="009A7262">
        <w:rPr>
          <w:color w:val="auto"/>
        </w:rPr>
        <w:t xml:space="preserve"> on the property of a public institution of higher</w:t>
      </w:r>
      <w:r w:rsidR="00F02605" w:rsidRPr="009A7262">
        <w:rPr>
          <w:color w:val="auto"/>
        </w:rPr>
        <w:t xml:space="preserve"> education</w:t>
      </w:r>
      <w:r w:rsidRPr="009A7262">
        <w:rPr>
          <w:color w:val="auto"/>
        </w:rPr>
        <w:t xml:space="preserve">; authorizing </w:t>
      </w:r>
      <w:r w:rsidR="008269F5" w:rsidRPr="009A7262">
        <w:rPr>
          <w:color w:val="auto"/>
        </w:rPr>
        <w:t>the carrying of concealed pistols or revolvers under certain circumstances and in certain areas</w:t>
      </w:r>
      <w:r w:rsidR="00F02605" w:rsidRPr="009A7262">
        <w:rPr>
          <w:color w:val="auto"/>
        </w:rPr>
        <w:t xml:space="preserve"> on the grounds</w:t>
      </w:r>
      <w:r w:rsidR="008269F5" w:rsidRPr="009A7262">
        <w:rPr>
          <w:color w:val="auto"/>
        </w:rPr>
        <w:t xml:space="preserve"> of an institution of higher education;</w:t>
      </w:r>
      <w:r w:rsidRPr="009A7262">
        <w:rPr>
          <w:color w:val="auto"/>
        </w:rPr>
        <w:t xml:space="preserve"> eliminating authority of the Higher Education Policy Commission, the Council for Community and Technical College Education, and the institutional boards of governors to restrict or regulate the carrying of concealed pistols or revolvers in certain circumstances </w:t>
      </w:r>
      <w:r w:rsidR="00290E54" w:rsidRPr="009A7262">
        <w:rPr>
          <w:color w:val="auto"/>
        </w:rPr>
        <w:t xml:space="preserve">in </w:t>
      </w:r>
      <w:r w:rsidRPr="009A7262">
        <w:rPr>
          <w:color w:val="auto"/>
        </w:rPr>
        <w:t>or</w:t>
      </w:r>
      <w:r w:rsidR="00290E54" w:rsidRPr="009A7262">
        <w:rPr>
          <w:color w:val="auto"/>
        </w:rPr>
        <w:t xml:space="preserve"> on</w:t>
      </w:r>
      <w:r w:rsidRPr="009A7262">
        <w:rPr>
          <w:color w:val="auto"/>
        </w:rPr>
        <w:t xml:space="preserve"> areas of an institution of higher education;</w:t>
      </w:r>
      <w:r w:rsidR="00054381" w:rsidRPr="009A7262">
        <w:rPr>
          <w:color w:val="auto"/>
        </w:rPr>
        <w:t xml:space="preserve"> </w:t>
      </w:r>
      <w:r w:rsidR="00F02605" w:rsidRPr="009A7262">
        <w:rPr>
          <w:color w:val="auto"/>
        </w:rPr>
        <w:t xml:space="preserve">requiring institutions to provide storage space for concealed pistols and revolvers; </w:t>
      </w:r>
      <w:r w:rsidRPr="009A7262">
        <w:rPr>
          <w:color w:val="auto"/>
        </w:rPr>
        <w:t>designating these amendments as the Campus Self</w:t>
      </w:r>
      <w:r w:rsidR="00FA5011" w:rsidRPr="009A7262">
        <w:rPr>
          <w:color w:val="auto"/>
        </w:rPr>
        <w:t>-d</w:t>
      </w:r>
      <w:r w:rsidRPr="009A7262">
        <w:rPr>
          <w:color w:val="auto"/>
        </w:rPr>
        <w:t>efense Act</w:t>
      </w:r>
      <w:r w:rsidR="00054381" w:rsidRPr="009A7262">
        <w:rPr>
          <w:color w:val="auto"/>
        </w:rPr>
        <w:t>; expressing legislative intent;</w:t>
      </w:r>
      <w:r w:rsidR="00E8716B" w:rsidRPr="009A7262">
        <w:rPr>
          <w:color w:val="auto"/>
        </w:rPr>
        <w:t xml:space="preserve"> and</w:t>
      </w:r>
      <w:r w:rsidR="00054381" w:rsidRPr="009A7262">
        <w:rPr>
          <w:color w:val="auto"/>
        </w:rPr>
        <w:t xml:space="preserve"> creating an internal effective date of July 1, 2024.</w:t>
      </w:r>
    </w:p>
    <w:p w14:paraId="4FA77687" w14:textId="5F502269" w:rsidR="00054381" w:rsidRPr="009A7262" w:rsidRDefault="00086553" w:rsidP="00086553">
      <w:pPr>
        <w:pStyle w:val="EnactingClause"/>
        <w:rPr>
          <w:color w:val="auto"/>
        </w:rPr>
      </w:pPr>
      <w:r w:rsidRPr="009A7262">
        <w:rPr>
          <w:color w:val="auto"/>
        </w:rPr>
        <w:t>Be it enacted by the Legislature of West Virginia:</w:t>
      </w:r>
    </w:p>
    <w:p w14:paraId="1DFFF8AF" w14:textId="107087B5" w:rsidR="00054381" w:rsidRPr="009A7262" w:rsidRDefault="00054381" w:rsidP="00054381">
      <w:pPr>
        <w:suppressLineNumbers/>
        <w:jc w:val="center"/>
        <w:outlineLvl w:val="0"/>
        <w:rPr>
          <w:rFonts w:cs="Arial"/>
          <w:b/>
          <w:caps/>
          <w:color w:val="auto"/>
          <w:sz w:val="28"/>
        </w:rPr>
        <w:sectPr w:rsidR="00054381" w:rsidRPr="009A7262" w:rsidSect="000865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A7262">
        <w:rPr>
          <w:rFonts w:cs="Arial"/>
          <w:b/>
          <w:caps/>
          <w:color w:val="auto"/>
          <w:sz w:val="28"/>
        </w:rPr>
        <w:t>CHAPTER 18B. HIGHER EDUCATION</w:t>
      </w:r>
    </w:p>
    <w:p w14:paraId="739DD2F2" w14:textId="01B755BD" w:rsidR="006013C2" w:rsidRPr="009A7262" w:rsidRDefault="00086553" w:rsidP="00086553">
      <w:pPr>
        <w:pStyle w:val="ArticleHeading"/>
        <w:spacing w:line="276" w:lineRule="auto"/>
        <w:ind w:left="0" w:firstLine="0"/>
        <w:rPr>
          <w:rFonts w:ascii="Javanese Text" w:hAnsi="Javanese Text" w:cs="Javanese Text"/>
          <w:color w:val="auto"/>
        </w:rPr>
      </w:pPr>
      <w:r w:rsidRPr="009A7262">
        <w:rPr>
          <w:color w:val="auto"/>
        </w:rPr>
        <w:t>ARTICLE</w:t>
      </w:r>
      <w:r w:rsidRPr="009A7262">
        <w:rPr>
          <w:rFonts w:ascii="Javanese Text" w:hAnsi="Javanese Text" w:cs="Javanese Text"/>
          <w:color w:val="auto"/>
        </w:rPr>
        <w:t xml:space="preserve"> </w:t>
      </w:r>
      <w:r w:rsidRPr="009A7262">
        <w:rPr>
          <w:color w:val="auto"/>
        </w:rPr>
        <w:t>1. GOVERNANCE</w:t>
      </w:r>
      <w:r w:rsidRPr="009A7262">
        <w:rPr>
          <w:rFonts w:ascii="Javanese Text" w:hAnsi="Javanese Text" w:cs="Javanese Text"/>
          <w:color w:val="auto"/>
        </w:rPr>
        <w:t>.</w:t>
      </w:r>
    </w:p>
    <w:p w14:paraId="6C6635E3" w14:textId="77777777" w:rsidR="00086553" w:rsidRPr="009A7262" w:rsidRDefault="00086553" w:rsidP="00086553">
      <w:pPr>
        <w:pStyle w:val="SectionHeading"/>
        <w:rPr>
          <w:color w:val="auto"/>
          <w:u w:color="2B2B2B"/>
        </w:rPr>
      </w:pPr>
      <w:r w:rsidRPr="009A7262">
        <w:rPr>
          <w:color w:val="auto"/>
          <w:u w:color="2B2B2B"/>
        </w:rPr>
        <w:t xml:space="preserve">§18B-1-6. Rulemaking. </w:t>
      </w:r>
    </w:p>
    <w:p w14:paraId="282E4572" w14:textId="77777777" w:rsidR="00086553" w:rsidRPr="009A7262" w:rsidRDefault="00086553" w:rsidP="00086553">
      <w:pPr>
        <w:pStyle w:val="SectionHeading"/>
        <w:rPr>
          <w:color w:val="auto"/>
          <w:u w:color="2B2B2B"/>
        </w:rPr>
        <w:sectPr w:rsidR="00086553" w:rsidRPr="009A7262" w:rsidSect="00086553">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22AE32F" w14:textId="627F5E09" w:rsidR="00086553" w:rsidRPr="009A7262" w:rsidRDefault="00086553" w:rsidP="00086553">
      <w:pPr>
        <w:pStyle w:val="SectionBody"/>
        <w:rPr>
          <w:color w:val="auto"/>
          <w:u w:color="2B2B2B"/>
        </w:rPr>
      </w:pPr>
      <w:r w:rsidRPr="009A7262">
        <w:rPr>
          <w:color w:val="auto"/>
          <w:u w:color="2B2B2B"/>
        </w:rPr>
        <w:t>(a) The commission may promulgate, adopt, amend</w:t>
      </w:r>
      <w:r w:rsidR="00C50264" w:rsidRPr="009A7262">
        <w:rPr>
          <w:color w:val="auto"/>
          <w:u w:color="2B2B2B"/>
        </w:rPr>
        <w:t>,</w:t>
      </w:r>
      <w:r w:rsidRPr="009A7262">
        <w:rPr>
          <w:color w:val="auto"/>
          <w:u w:color="2B2B2B"/>
        </w:rPr>
        <w:t xml:space="preserve"> or repeal rules, in accordance with §29A-3A-1 </w:t>
      </w:r>
      <w:r w:rsidRPr="009A7262">
        <w:rPr>
          <w:i/>
          <w:color w:val="auto"/>
          <w:u w:color="2B2B2B"/>
        </w:rPr>
        <w:t xml:space="preserve">et seq. </w:t>
      </w:r>
      <w:r w:rsidRPr="009A7262">
        <w:rPr>
          <w:color w:val="auto"/>
          <w:u w:color="2B2B2B"/>
        </w:rPr>
        <w:t xml:space="preserve">of this code, subject to </w:t>
      </w:r>
      <w:r w:rsidRPr="009A7262">
        <w:rPr>
          <w:color w:val="auto"/>
        </w:rPr>
        <w:t>§18B-1-3 of this code</w:t>
      </w:r>
      <w:r w:rsidRPr="009A7262">
        <w:rPr>
          <w:color w:val="auto"/>
          <w:u w:color="2B2B2B"/>
        </w:rPr>
        <w:t>. This grant of rule-making authority does not limit, overrule, restrict, supplant</w:t>
      </w:r>
      <w:r w:rsidR="00C50264" w:rsidRPr="009A7262">
        <w:rPr>
          <w:color w:val="auto"/>
          <w:u w:color="2B2B2B"/>
        </w:rPr>
        <w:t>,</w:t>
      </w:r>
      <w:r w:rsidRPr="009A7262">
        <w:rPr>
          <w:color w:val="auto"/>
          <w:u w:color="2B2B2B"/>
        </w:rPr>
        <w:t xml:space="preserve"> or supersede the rule-making authority provided to the exempted schools.</w:t>
      </w:r>
    </w:p>
    <w:p w14:paraId="125A4177" w14:textId="4B4772BC" w:rsidR="00086553" w:rsidRPr="009A7262" w:rsidRDefault="00086553" w:rsidP="00086553">
      <w:pPr>
        <w:pStyle w:val="SectionBody"/>
        <w:rPr>
          <w:color w:val="auto"/>
          <w:u w:color="2B2B2B"/>
        </w:rPr>
      </w:pPr>
      <w:r w:rsidRPr="009A7262">
        <w:rPr>
          <w:color w:val="auto"/>
          <w:u w:color="2B2B2B"/>
        </w:rPr>
        <w:t>(b) The council may promulgate, adopt, amend</w:t>
      </w:r>
      <w:r w:rsidR="00C50264" w:rsidRPr="009A7262">
        <w:rPr>
          <w:color w:val="auto"/>
          <w:u w:color="2B2B2B"/>
        </w:rPr>
        <w:t>,</w:t>
      </w:r>
      <w:r w:rsidRPr="009A7262">
        <w:rPr>
          <w:color w:val="auto"/>
          <w:u w:color="2B2B2B"/>
        </w:rPr>
        <w:t xml:space="preserve"> or repeal rules in accordance with §29A-3A-1 </w:t>
      </w:r>
      <w:r w:rsidRPr="009A7262">
        <w:rPr>
          <w:i/>
          <w:color w:val="auto"/>
          <w:u w:color="2B2B2B"/>
        </w:rPr>
        <w:t xml:space="preserve">et seq. </w:t>
      </w:r>
      <w:r w:rsidRPr="009A7262">
        <w:rPr>
          <w:color w:val="auto"/>
          <w:u w:color="2B2B2B"/>
        </w:rPr>
        <w:t xml:space="preserve">of this code, subject to </w:t>
      </w:r>
      <w:r w:rsidRPr="009A7262">
        <w:rPr>
          <w:color w:val="auto"/>
        </w:rPr>
        <w:t>§18B-1-3 of this code</w:t>
      </w:r>
      <w:r w:rsidRPr="009A7262">
        <w:rPr>
          <w:color w:val="auto"/>
          <w:u w:color="2B2B2B"/>
        </w:rPr>
        <w:t xml:space="preserve">. This grant of rule-making power </w:t>
      </w:r>
      <w:r w:rsidRPr="009A7262">
        <w:rPr>
          <w:color w:val="auto"/>
          <w:u w:color="2B2B2B"/>
        </w:rPr>
        <w:lastRenderedPageBreak/>
        <w:t>extends only to those areas over which the council has been granted specific authority and jurisdiction by law.</w:t>
      </w:r>
    </w:p>
    <w:p w14:paraId="2B8E3F55" w14:textId="749ED5B2" w:rsidR="00086553" w:rsidRPr="009A7262" w:rsidRDefault="00086553" w:rsidP="00086553">
      <w:pPr>
        <w:pStyle w:val="SectionBody"/>
        <w:rPr>
          <w:color w:val="auto"/>
          <w:u w:color="2B2B2B"/>
        </w:rPr>
      </w:pPr>
      <w:r w:rsidRPr="009A7262">
        <w:rPr>
          <w:color w:val="auto"/>
          <w:u w:color="2B2B2B"/>
        </w:rPr>
        <w:t>(c) As it relates to the authority granted to governing boards of state institutions of higher education to promulgate, adopt, amend</w:t>
      </w:r>
      <w:r w:rsidR="00C50264" w:rsidRPr="009A7262">
        <w:rPr>
          <w:color w:val="auto"/>
          <w:u w:color="2B2B2B"/>
        </w:rPr>
        <w:t>,</w:t>
      </w:r>
      <w:r w:rsidRPr="009A7262">
        <w:rPr>
          <w:color w:val="auto"/>
          <w:u w:color="2B2B2B"/>
        </w:rPr>
        <w:t xml:space="preserve"> or repeal any rule under this code:</w:t>
      </w:r>
    </w:p>
    <w:p w14:paraId="0B207633" w14:textId="64AADF95" w:rsidR="00086553" w:rsidRPr="009A7262" w:rsidRDefault="00086553" w:rsidP="00086553">
      <w:pPr>
        <w:pStyle w:val="SectionBody"/>
        <w:rPr>
          <w:color w:val="auto"/>
          <w:u w:color="2B2B2B"/>
        </w:rPr>
      </w:pPr>
      <w:r w:rsidRPr="009A7262">
        <w:rPr>
          <w:color w:val="auto"/>
          <w:u w:color="2B2B2B"/>
        </w:rPr>
        <w:t>(1) "Rule" means any regulation, guideline, directive, standard, statement of policy</w:t>
      </w:r>
      <w:r w:rsidR="00C50264" w:rsidRPr="009A7262">
        <w:rPr>
          <w:color w:val="auto"/>
          <w:u w:color="2B2B2B"/>
        </w:rPr>
        <w:t>,</w:t>
      </w:r>
      <w:r w:rsidRPr="009A7262">
        <w:rPr>
          <w:color w:val="auto"/>
          <w:u w:color="2B2B2B"/>
        </w:rPr>
        <w:t xml:space="preserve"> or interpretation of general application which has institution-wide effect or which affects the rights, privileges</w:t>
      </w:r>
      <w:r w:rsidR="00C50264" w:rsidRPr="009A7262">
        <w:rPr>
          <w:color w:val="auto"/>
          <w:u w:color="2B2B2B"/>
        </w:rPr>
        <w:t>,</w:t>
      </w:r>
      <w:r w:rsidRPr="009A7262">
        <w:rPr>
          <w:color w:val="auto"/>
          <w:u w:color="2B2B2B"/>
        </w:rPr>
        <w:t xml:space="preserve"> or interests of employees, students</w:t>
      </w:r>
      <w:r w:rsidR="00C50264" w:rsidRPr="009A7262">
        <w:rPr>
          <w:color w:val="auto"/>
          <w:u w:color="2B2B2B"/>
        </w:rPr>
        <w:t>,</w:t>
      </w:r>
      <w:r w:rsidRPr="009A7262">
        <w:rPr>
          <w:color w:val="auto"/>
          <w:u w:color="2B2B2B"/>
        </w:rPr>
        <w:t xml:space="preserve"> or citizens. Any regulation, guideline, directive, standard, statement of policy</w:t>
      </w:r>
      <w:r w:rsidR="00C50264" w:rsidRPr="009A7262">
        <w:rPr>
          <w:color w:val="auto"/>
          <w:u w:color="2B2B2B"/>
        </w:rPr>
        <w:t>,</w:t>
      </w:r>
      <w:r w:rsidRPr="009A7262">
        <w:rPr>
          <w:color w:val="auto"/>
          <w:u w:color="2B2B2B"/>
        </w:rPr>
        <w:t xml:space="preserve"> or interpretation of general application that meets this definition is a rule for the purposes of this section.</w:t>
      </w:r>
    </w:p>
    <w:p w14:paraId="77633F97" w14:textId="5BBDBDCF" w:rsidR="00086553" w:rsidRPr="009A7262" w:rsidRDefault="00086553" w:rsidP="00086553">
      <w:pPr>
        <w:pStyle w:val="SectionBody"/>
        <w:rPr>
          <w:color w:val="auto"/>
          <w:u w:color="2B2B2B"/>
        </w:rPr>
      </w:pPr>
      <w:r w:rsidRPr="009A7262">
        <w:rPr>
          <w:color w:val="auto"/>
          <w:u w:color="2B2B2B"/>
        </w:rPr>
        <w:t>(2) Regulations, guidelines</w:t>
      </w:r>
      <w:r w:rsidR="00C50264" w:rsidRPr="009A7262">
        <w:rPr>
          <w:color w:val="auto"/>
          <w:u w:color="2B2B2B"/>
        </w:rPr>
        <w:t>,</w:t>
      </w:r>
      <w:r w:rsidRPr="009A7262">
        <w:rPr>
          <w:color w:val="auto"/>
          <w:u w:color="2B2B2B"/>
        </w:rPr>
        <w:t xml:space="preserve"> or policies established for individual units, divisions, departments</w:t>
      </w:r>
      <w:r w:rsidR="00C50264" w:rsidRPr="009A7262">
        <w:rPr>
          <w:color w:val="auto"/>
          <w:u w:color="2B2B2B"/>
        </w:rPr>
        <w:t>,</w:t>
      </w:r>
      <w:r w:rsidRPr="009A7262">
        <w:rPr>
          <w:color w:val="auto"/>
          <w:u w:color="2B2B2B"/>
        </w:rPr>
        <w:t xml:space="preserve"> or schools of the institution, which deal solely with the internal management or responsibilities of a single unit, division, department</w:t>
      </w:r>
      <w:r w:rsidR="00C50264" w:rsidRPr="009A7262">
        <w:rPr>
          <w:color w:val="auto"/>
          <w:u w:color="2B2B2B"/>
        </w:rPr>
        <w:t>,</w:t>
      </w:r>
      <w:r w:rsidRPr="009A7262">
        <w:rPr>
          <w:color w:val="auto"/>
          <w:u w:color="2B2B2B"/>
        </w:rPr>
        <w:t xml:space="preserve"> or school or with academic curricular policies that do not constitute a mission change for the institution, are excluded from this subsection, except for the requirements relating to posting.</w:t>
      </w:r>
    </w:p>
    <w:p w14:paraId="358B857B" w14:textId="0F096C9E" w:rsidR="00086553" w:rsidRPr="009A7262" w:rsidRDefault="00086553" w:rsidP="00086553">
      <w:pPr>
        <w:pStyle w:val="SectionBody"/>
        <w:rPr>
          <w:color w:val="auto"/>
          <w:u w:color="2B2B2B"/>
        </w:rPr>
      </w:pPr>
      <w:r w:rsidRPr="009A7262">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rules. </w:t>
      </w:r>
      <w:r w:rsidRPr="009A7262">
        <w:rPr>
          <w:color w:val="auto"/>
        </w:rPr>
        <w:t>The council shall promulgate a rule to guide the development and approval of rules made by the governing boards.</w:t>
      </w:r>
      <w:r w:rsidRPr="009A7262">
        <w:rPr>
          <w:color w:val="auto"/>
          <w:u w:color="2B2B2B"/>
        </w:rPr>
        <w:t xml:space="preserve">  </w:t>
      </w:r>
      <w:r w:rsidRPr="009A7262">
        <w:rPr>
          <w:color w:val="auto"/>
        </w:rPr>
        <w:t>The commission and council shall provide technical assistance in rulemaking as requested.</w:t>
      </w:r>
      <w:r w:rsidRPr="009A7262">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448CA2D0" w14:textId="5DC6654F" w:rsidR="00086553" w:rsidRPr="009A7262" w:rsidRDefault="00086553" w:rsidP="00086553">
      <w:pPr>
        <w:pStyle w:val="SectionBody"/>
        <w:rPr>
          <w:color w:val="auto"/>
          <w:u w:color="2B2B2B"/>
        </w:rPr>
      </w:pPr>
      <w:r w:rsidRPr="009A7262">
        <w:rPr>
          <w:color w:val="auto"/>
          <w:u w:color="2B2B2B"/>
        </w:rPr>
        <w:t xml:space="preserve">(A) A procedure to ensure that public notice is given and that the right of interested parties to have a fair and adequate opportunity to respond is protected, including providing for a </w:t>
      </w:r>
      <w:r w:rsidR="00C50264" w:rsidRPr="009A7262">
        <w:rPr>
          <w:color w:val="auto"/>
          <w:u w:color="2B2B2B"/>
        </w:rPr>
        <w:t xml:space="preserve">30 </w:t>
      </w:r>
      <w:r w:rsidRPr="009A7262">
        <w:rPr>
          <w:color w:val="auto"/>
          <w:u w:color="2B2B2B"/>
        </w:rPr>
        <w:t>day public comment period prior to final adoption of a rule;</w:t>
      </w:r>
    </w:p>
    <w:p w14:paraId="624EEB50" w14:textId="518DB386" w:rsidR="00086553" w:rsidRPr="009A7262" w:rsidRDefault="00086553" w:rsidP="00086553">
      <w:pPr>
        <w:pStyle w:val="SectionBody"/>
        <w:rPr>
          <w:color w:val="auto"/>
          <w:u w:color="2B2B2B"/>
        </w:rPr>
      </w:pPr>
      <w:r w:rsidRPr="009A7262">
        <w:rPr>
          <w:color w:val="auto"/>
          <w:u w:color="2B2B2B"/>
        </w:rPr>
        <w:t>(B) Designation of a single location where all proposed and approved rules, guidelines</w:t>
      </w:r>
      <w:r w:rsidR="00C50264" w:rsidRPr="009A7262">
        <w:rPr>
          <w:color w:val="auto"/>
          <w:u w:color="2B2B2B"/>
        </w:rPr>
        <w:t>,</w:t>
      </w:r>
      <w:r w:rsidRPr="009A7262">
        <w:rPr>
          <w:color w:val="auto"/>
          <w:u w:color="2B2B2B"/>
        </w:rPr>
        <w:t xml:space="preserve"> </w:t>
      </w:r>
      <w:r w:rsidRPr="009A7262">
        <w:rPr>
          <w:color w:val="auto"/>
          <w:u w:color="2B2B2B"/>
        </w:rPr>
        <w:lastRenderedPageBreak/>
        <w:t>and other policy statements are posted and can be accessed by the public;</w:t>
      </w:r>
    </w:p>
    <w:p w14:paraId="08A64F88" w14:textId="1AA410E8" w:rsidR="00086553" w:rsidRPr="009A7262" w:rsidRDefault="00086553" w:rsidP="00086553">
      <w:pPr>
        <w:pStyle w:val="SectionBody"/>
        <w:rPr>
          <w:color w:val="auto"/>
          <w:u w:color="2B2B2B"/>
        </w:rPr>
      </w:pPr>
      <w:r w:rsidRPr="009A7262">
        <w:rPr>
          <w:color w:val="auto"/>
          <w:u w:color="2B2B2B"/>
        </w:rPr>
        <w:t>(C) A procedure to maximize Internet access to all proposed and approved rules, guidelines</w:t>
      </w:r>
      <w:r w:rsidR="00C50264" w:rsidRPr="009A7262">
        <w:rPr>
          <w:color w:val="auto"/>
          <w:u w:color="2B2B2B"/>
        </w:rPr>
        <w:t>,</w:t>
      </w:r>
      <w:r w:rsidRPr="009A7262">
        <w:rPr>
          <w:color w:val="auto"/>
          <w:u w:color="2B2B2B"/>
        </w:rPr>
        <w:t xml:space="preserve"> and other policy statements to the extent technically and financially feasible; and</w:t>
      </w:r>
    </w:p>
    <w:p w14:paraId="6F45C45C" w14:textId="77777777" w:rsidR="00086553" w:rsidRPr="009A7262" w:rsidRDefault="00086553" w:rsidP="00086553">
      <w:pPr>
        <w:pStyle w:val="SectionBody"/>
        <w:rPr>
          <w:color w:val="auto"/>
          <w:u w:color="2B2B2B"/>
        </w:rPr>
      </w:pPr>
      <w:r w:rsidRPr="009A7262">
        <w:rPr>
          <w:color w:val="auto"/>
          <w:u w:color="2B2B2B"/>
        </w:rPr>
        <w:t xml:space="preserve">(D) Except for the exempted schools, a procedure for the governing board to follow in submitting its rules for review and comment by the commission </w:t>
      </w:r>
      <w:r w:rsidRPr="009A7262">
        <w:rPr>
          <w:color w:val="auto"/>
        </w:rPr>
        <w:t>and approval by the</w:t>
      </w:r>
      <w:r w:rsidRPr="009A7262">
        <w:rPr>
          <w:color w:val="auto"/>
          <w:u w:color="2B2B2B"/>
        </w:rPr>
        <w:t xml:space="preserve"> council, as appropriate: </w:t>
      </w:r>
    </w:p>
    <w:p w14:paraId="628AE0DA" w14:textId="77777777" w:rsidR="00086553" w:rsidRPr="009A7262" w:rsidRDefault="00086553" w:rsidP="00086553">
      <w:pPr>
        <w:pStyle w:val="SectionBody"/>
        <w:rPr>
          <w:color w:val="auto"/>
          <w:u w:color="2B2B2B"/>
        </w:rPr>
      </w:pPr>
      <w:r w:rsidRPr="009A7262">
        <w:rPr>
          <w:color w:val="auto"/>
          <w:u w:color="2B2B2B"/>
        </w:rPr>
        <w:t>(i) The governing boards shall submit rules for review and comment to the commission.</w:t>
      </w:r>
    </w:p>
    <w:p w14:paraId="04E0E689" w14:textId="77777777" w:rsidR="00086553" w:rsidRPr="009A7262" w:rsidRDefault="00086553" w:rsidP="00086553">
      <w:pPr>
        <w:pStyle w:val="SectionBody"/>
        <w:rPr>
          <w:color w:val="auto"/>
          <w:u w:color="2B2B2B"/>
        </w:rPr>
      </w:pPr>
      <w:r w:rsidRPr="009A7262">
        <w:rPr>
          <w:color w:val="auto"/>
          <w:u w:color="2B2B2B"/>
        </w:rPr>
        <w:t xml:space="preserve">(ii) The commission shall return to the governing board its comments and suggestions within 15 </w:t>
      </w:r>
      <w:r w:rsidRPr="009A7262">
        <w:rPr>
          <w:color w:val="auto"/>
        </w:rPr>
        <w:t>business</w:t>
      </w:r>
      <w:r w:rsidRPr="009A7262">
        <w:rPr>
          <w:color w:val="auto"/>
          <w:u w:color="2B2B2B"/>
        </w:rPr>
        <w:t xml:space="preserve"> days of receiving the rule.</w:t>
      </w:r>
    </w:p>
    <w:p w14:paraId="42F8D95B" w14:textId="7798A676" w:rsidR="00086553" w:rsidRPr="009A7262" w:rsidRDefault="00086553" w:rsidP="00086553">
      <w:pPr>
        <w:pStyle w:val="SectionBody"/>
        <w:rPr>
          <w:color w:val="auto"/>
          <w:u w:color="2B2B2B"/>
        </w:rPr>
      </w:pPr>
      <w:r w:rsidRPr="009A7262">
        <w:rPr>
          <w:color w:val="auto"/>
          <w:u w:color="2B2B2B"/>
        </w:rPr>
        <w:t xml:space="preserve">(iii) If a governing board receives comments or suggestions on a rule from the commission, it shall record </w:t>
      </w:r>
      <w:r w:rsidR="00094AEF" w:rsidRPr="009A7262">
        <w:rPr>
          <w:color w:val="auto"/>
        </w:rPr>
        <w:t>them</w:t>
      </w:r>
      <w:r w:rsidR="00094AEF" w:rsidRPr="009A7262">
        <w:rPr>
          <w:color w:val="auto"/>
          <w:u w:color="2B2B2B"/>
        </w:rPr>
        <w:t xml:space="preserve"> </w:t>
      </w:r>
      <w:r w:rsidRPr="009A7262">
        <w:rPr>
          <w:color w:val="auto"/>
          <w:u w:color="2B2B2B"/>
        </w:rPr>
        <w:t>as part of the minute record. The rule is not effective and may not be implemented until the governing board holds a meeting and places on the meeting agenda the comments it has received from the commission.</w:t>
      </w:r>
    </w:p>
    <w:p w14:paraId="5FB74BC0" w14:textId="77777777" w:rsidR="00086553" w:rsidRPr="009A7262" w:rsidRDefault="00086553" w:rsidP="00086553">
      <w:pPr>
        <w:pStyle w:val="SectionBody"/>
        <w:rPr>
          <w:color w:val="auto"/>
          <w:u w:color="2B2B2B"/>
        </w:rPr>
      </w:pPr>
      <w:r w:rsidRPr="009A7262">
        <w:rPr>
          <w:color w:val="auto"/>
          <w:u w:color="2B2B2B"/>
        </w:rPr>
        <w:t xml:space="preserve">(d) Nothing in this section requires that any rule reclassified or transferred by the commission or the council under this section be promulgated again under the procedures set out in §29A-3A-1 </w:t>
      </w:r>
      <w:r w:rsidRPr="009A7262">
        <w:rPr>
          <w:i/>
          <w:color w:val="auto"/>
          <w:u w:color="2B2B2B"/>
        </w:rPr>
        <w:t xml:space="preserve">et seq. </w:t>
      </w:r>
      <w:r w:rsidRPr="009A7262">
        <w:rPr>
          <w:color w:val="auto"/>
          <w:u w:color="2B2B2B"/>
        </w:rPr>
        <w:t>of this code unless the rule is amended or modified.</w:t>
      </w:r>
    </w:p>
    <w:p w14:paraId="15E200D6" w14:textId="71BD195D" w:rsidR="00086553" w:rsidRPr="009A7262" w:rsidRDefault="00086553" w:rsidP="00086553">
      <w:pPr>
        <w:pStyle w:val="SectionBody"/>
        <w:rPr>
          <w:color w:val="auto"/>
          <w:u w:color="2B2B2B"/>
        </w:rPr>
      </w:pPr>
      <w:r w:rsidRPr="009A7262">
        <w:rPr>
          <w:color w:val="auto"/>
          <w:u w:color="2B2B2B"/>
        </w:rPr>
        <w:t>(e) The commission and council each shall file with the Legislative Oversight Commission on Education Accountability any rule it proposes to promulgate, adopt, amend</w:t>
      </w:r>
      <w:r w:rsidR="00C50264" w:rsidRPr="009A7262">
        <w:rPr>
          <w:color w:val="auto"/>
          <w:u w:color="2B2B2B"/>
        </w:rPr>
        <w:t>,</w:t>
      </w:r>
      <w:r w:rsidRPr="009A7262">
        <w:rPr>
          <w:color w:val="auto"/>
          <w:u w:color="2B2B2B"/>
        </w:rPr>
        <w:t xml:space="preserve"> or repeal under the authority of this article.</w:t>
      </w:r>
    </w:p>
    <w:p w14:paraId="1A46BD6E" w14:textId="676A5721" w:rsidR="00086553" w:rsidRPr="009A7262" w:rsidRDefault="00086553" w:rsidP="00086553">
      <w:pPr>
        <w:pStyle w:val="SectionBody"/>
        <w:rPr>
          <w:color w:val="auto"/>
          <w:u w:color="2B2B2B"/>
        </w:rPr>
      </w:pPr>
      <w:r w:rsidRPr="009A7262">
        <w:rPr>
          <w:color w:val="auto"/>
          <w:u w:color="2B2B2B"/>
        </w:rPr>
        <w:t xml:space="preserve">(f) The governing boards shall promulgate and adopt any rule which they are required to adopt by this chapter or </w:t>
      </w:r>
      <w:r w:rsidR="00A37112" w:rsidRPr="009A7262">
        <w:rPr>
          <w:color w:val="auto"/>
          <w:u w:color="2B2B2B"/>
        </w:rPr>
        <w:t>c</w:t>
      </w:r>
      <w:r w:rsidRPr="009A7262">
        <w:rPr>
          <w:color w:val="auto"/>
          <w:u w:color="2B2B2B"/>
        </w:rPr>
        <w:t>hapter 18C of this code no later than July 1, 2011, unless a later date is specified. On and after this date:</w:t>
      </w:r>
    </w:p>
    <w:p w14:paraId="26DDD478" w14:textId="77777777" w:rsidR="00086553" w:rsidRPr="009A7262" w:rsidRDefault="00086553" w:rsidP="00086553">
      <w:pPr>
        <w:pStyle w:val="SectionBody"/>
        <w:rPr>
          <w:color w:val="auto"/>
          <w:u w:color="2B2B2B"/>
        </w:rPr>
      </w:pPr>
      <w:r w:rsidRPr="009A7262">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272CB937" w14:textId="77777777" w:rsidR="00086553" w:rsidRPr="009A7262" w:rsidRDefault="00086553" w:rsidP="00086553">
      <w:pPr>
        <w:pStyle w:val="SectionBody"/>
        <w:rPr>
          <w:color w:val="auto"/>
          <w:u w:color="2B2B2B"/>
        </w:rPr>
      </w:pPr>
      <w:r w:rsidRPr="009A7262">
        <w:rPr>
          <w:color w:val="auto"/>
          <w:u w:color="2B2B2B"/>
        </w:rPr>
        <w:t xml:space="preserve">(2) Any authority granted by this code which inherently requires the governing board to </w:t>
      </w:r>
      <w:r w:rsidRPr="009A7262">
        <w:rPr>
          <w:color w:val="auto"/>
          <w:u w:color="2B2B2B"/>
        </w:rPr>
        <w:lastRenderedPageBreak/>
        <w:t>promulgate and adopt a rule is void until the governing board complies with this section.</w:t>
      </w:r>
    </w:p>
    <w:p w14:paraId="79CA409A" w14:textId="77777777" w:rsidR="00086553" w:rsidRPr="009A7262" w:rsidRDefault="00086553" w:rsidP="00086553">
      <w:pPr>
        <w:pStyle w:val="SectionBody"/>
        <w:rPr>
          <w:color w:val="auto"/>
          <w:u w:color="2B2B2B"/>
        </w:rPr>
      </w:pPr>
      <w:r w:rsidRPr="009A7262">
        <w:rPr>
          <w:color w:val="auto"/>
          <w:u w:color="2B2B2B"/>
        </w:rPr>
        <w:t xml:space="preserve">(g) Within 15 </w:t>
      </w:r>
      <w:r w:rsidRPr="009A7262">
        <w:rPr>
          <w:color w:val="auto"/>
        </w:rPr>
        <w:t>business</w:t>
      </w:r>
      <w:r w:rsidRPr="009A7262">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5F1D5B0A" w14:textId="051AB0B9" w:rsidR="00086553" w:rsidRPr="009A7262" w:rsidRDefault="00086553" w:rsidP="00086553">
      <w:pPr>
        <w:pStyle w:val="SectionBody"/>
        <w:rPr>
          <w:color w:val="auto"/>
          <w:u w:color="2B2B2B"/>
        </w:rPr>
      </w:pPr>
      <w:r w:rsidRPr="009A7262">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w:t>
      </w:r>
      <w:r w:rsidR="00C50264" w:rsidRPr="009A7262">
        <w:rPr>
          <w:color w:val="auto"/>
          <w:u w:color="2B2B2B"/>
        </w:rPr>
        <w:t>,</w:t>
      </w:r>
      <w:r w:rsidRPr="009A7262">
        <w:rPr>
          <w:color w:val="auto"/>
          <w:u w:color="2B2B2B"/>
        </w:rPr>
        <w:t xml:space="preserve"> or repealed by the governing board. For all rules adopted, amended</w:t>
      </w:r>
      <w:r w:rsidR="00C50264" w:rsidRPr="009A7262">
        <w:rPr>
          <w:color w:val="auto"/>
          <w:u w:color="2B2B2B"/>
        </w:rPr>
        <w:t>,</w:t>
      </w:r>
      <w:r w:rsidRPr="009A7262">
        <w:rPr>
          <w:color w:val="auto"/>
          <w:u w:color="2B2B2B"/>
        </w:rPr>
        <w:t xml:space="preserve"> or repealed after the effective date of this section, the list shall include a statement by the chair of the governing board certifying that the governing board has complied with this section when each listed rule was promulgated and adopted.</w:t>
      </w:r>
    </w:p>
    <w:p w14:paraId="043A7BA8" w14:textId="3636FE7E" w:rsidR="00086553" w:rsidRPr="009A7262" w:rsidRDefault="00086553" w:rsidP="00086553">
      <w:pPr>
        <w:pStyle w:val="SectionBody"/>
        <w:rPr>
          <w:color w:val="auto"/>
        </w:rPr>
      </w:pPr>
      <w:r w:rsidRPr="009A7262">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an institution exercises its authority to adopt a rule pursuant to this chapter.</w:t>
      </w:r>
    </w:p>
    <w:p w14:paraId="52A69A85" w14:textId="6AFF32F3" w:rsidR="00086553" w:rsidRPr="009A7262" w:rsidRDefault="00086553" w:rsidP="00086553">
      <w:pPr>
        <w:pStyle w:val="SectionBody"/>
        <w:rPr>
          <w:color w:val="auto"/>
        </w:rPr>
      </w:pPr>
      <w:r w:rsidRPr="009A7262">
        <w:rPr>
          <w:color w:val="auto"/>
        </w:rPr>
        <w:t>(j) On or after July 1, 202</w:t>
      </w:r>
      <w:r w:rsidR="00420E79" w:rsidRPr="009A7262">
        <w:rPr>
          <w:color w:val="auto"/>
        </w:rPr>
        <w:t>4</w:t>
      </w:r>
      <w:r w:rsidRPr="009A7262">
        <w:rPr>
          <w:color w:val="auto"/>
        </w:rPr>
        <w:t xml:space="preserve">, </w:t>
      </w:r>
      <w:r w:rsidR="00094AEF" w:rsidRPr="009A7262">
        <w:rPr>
          <w:color w:val="auto"/>
        </w:rPr>
        <w:t>a</w:t>
      </w:r>
      <w:r w:rsidRPr="009A7262">
        <w:rPr>
          <w:color w:val="auto"/>
        </w:rPr>
        <w:t xml:space="preserve"> rule adopted pursuant to the provisions of this section may</w:t>
      </w:r>
      <w:r w:rsidR="00094AEF" w:rsidRPr="009A7262">
        <w:rPr>
          <w:color w:val="auto"/>
        </w:rPr>
        <w:t xml:space="preserve"> not</w:t>
      </w:r>
      <w:r w:rsidRPr="009A7262">
        <w:rPr>
          <w:color w:val="auto"/>
        </w:rPr>
        <w:t xml:space="preserve"> restrict or regulate the carrying of a concealed pistol or revolver by a person who holds a current and valid license to carry a concealed deadly weapon except as expressly authorized in §18B-4-5b of this code.</w:t>
      </w:r>
    </w:p>
    <w:p w14:paraId="5C82CCE3" w14:textId="77777777" w:rsidR="00086553" w:rsidRPr="009A7262" w:rsidRDefault="00086553" w:rsidP="00086553">
      <w:pPr>
        <w:pStyle w:val="ArticleHeading"/>
        <w:rPr>
          <w:color w:val="auto"/>
        </w:rPr>
        <w:sectPr w:rsidR="00086553" w:rsidRPr="009A7262" w:rsidSect="00086553">
          <w:type w:val="continuous"/>
          <w:pgSz w:w="12240" w:h="15840" w:code="1"/>
          <w:pgMar w:top="1440" w:right="1440" w:bottom="1440" w:left="1440" w:header="720" w:footer="720" w:gutter="0"/>
          <w:lnNumType w:countBy="1" w:restart="newSection"/>
          <w:cols w:space="720"/>
          <w:titlePg/>
          <w:docGrid w:linePitch="360"/>
        </w:sectPr>
      </w:pPr>
      <w:r w:rsidRPr="009A7262">
        <w:rPr>
          <w:color w:val="auto"/>
        </w:rPr>
        <w:t>ARTICLE 1B. HIGHER EDUCATION POLICY COMMISSION.</w:t>
      </w:r>
    </w:p>
    <w:p w14:paraId="20FB01E0" w14:textId="77777777" w:rsidR="00086553" w:rsidRPr="009A7262" w:rsidRDefault="00086553" w:rsidP="00086553">
      <w:pPr>
        <w:pStyle w:val="SectionHeading"/>
        <w:rPr>
          <w:color w:val="auto"/>
          <w:u w:color="2B2B2B"/>
        </w:rPr>
      </w:pPr>
      <w:r w:rsidRPr="009A7262">
        <w:rPr>
          <w:color w:val="auto"/>
          <w:u w:color="2B2B2B"/>
        </w:rPr>
        <w:t xml:space="preserve">§18B-1B-4. Powers and duties of Higher Education Policy Commission. </w:t>
      </w:r>
    </w:p>
    <w:p w14:paraId="5883A6F2" w14:textId="77777777" w:rsidR="00086553" w:rsidRPr="009A7262" w:rsidRDefault="00086553" w:rsidP="00086553">
      <w:pPr>
        <w:pStyle w:val="SectionBody"/>
        <w:rPr>
          <w:color w:val="auto"/>
          <w:u w:color="2B2B2B"/>
        </w:rPr>
      </w:pPr>
      <w:r w:rsidRPr="009A7262">
        <w:rPr>
          <w:color w:val="auto"/>
          <w:u w:color="2B2B2B"/>
        </w:rPr>
        <w:t xml:space="preserve">(a) The primary responsibility of the commission is to provide shared services in a cost-effective manner upon request to the state colleges and universities, the West Virginia </w:t>
      </w:r>
      <w:r w:rsidRPr="009A7262">
        <w:rPr>
          <w:color w:val="auto"/>
        </w:rPr>
        <w:t xml:space="preserve">Council </w:t>
      </w:r>
      <w:r w:rsidRPr="009A7262">
        <w:rPr>
          <w:color w:val="auto"/>
          <w:u w:color="2B2B2B"/>
        </w:rPr>
        <w:t xml:space="preserve">for Community and Technical College Education, and the community and technical colleges; undertake certain statewide and regional initiatives as specifically designated in this chapter, including those related to the administration of grants and scholarships and including those in </w:t>
      </w:r>
      <w:r w:rsidRPr="009A7262">
        <w:rPr>
          <w:color w:val="auto"/>
          <w:u w:color="2B2B2B"/>
        </w:rPr>
        <w:lastRenderedPageBreak/>
        <w:t>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4DA87113" w14:textId="5EFFDF1A" w:rsidR="00086553" w:rsidRPr="009A7262" w:rsidRDefault="00086553" w:rsidP="00086553">
      <w:pPr>
        <w:pStyle w:val="SectionBody"/>
        <w:rPr>
          <w:color w:val="auto"/>
          <w:u w:color="2B2B2B"/>
        </w:rPr>
      </w:pPr>
      <w:r w:rsidRPr="009A7262">
        <w:rPr>
          <w:color w:val="auto"/>
          <w:u w:color="2B2B2B"/>
        </w:rPr>
        <w:t xml:space="preserve">(1) Develop and advance the public policy agenda pursuant to §18B-1D-1 </w:t>
      </w:r>
      <w:r w:rsidRPr="009A7262">
        <w:rPr>
          <w:i/>
          <w:iCs/>
          <w:color w:val="auto"/>
          <w:u w:color="2B2B2B"/>
        </w:rPr>
        <w:t>et seq</w:t>
      </w:r>
      <w:r w:rsidRPr="009A7262">
        <w:rPr>
          <w:color w:val="auto"/>
          <w:u w:color="2B2B2B"/>
        </w:rPr>
        <w:t>. of this code to address major challenges facing the state, including, but not limited to, the goals, objectives, and priorities established in this chapter</w:t>
      </w:r>
      <w:r w:rsidR="00A37112" w:rsidRPr="009A7262">
        <w:rPr>
          <w:color w:val="auto"/>
          <w:u w:color="2B2B2B"/>
        </w:rPr>
        <w:t>;</w:t>
      </w:r>
    </w:p>
    <w:p w14:paraId="5206B39A" w14:textId="77777777" w:rsidR="00086553" w:rsidRPr="009A7262" w:rsidRDefault="00086553" w:rsidP="00086553">
      <w:pPr>
        <w:pStyle w:val="SectionBody"/>
        <w:rPr>
          <w:color w:val="auto"/>
          <w:u w:color="2B2B2B"/>
        </w:rPr>
      </w:pPr>
      <w:r w:rsidRPr="009A7262">
        <w:rPr>
          <w:color w:val="auto"/>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662502A5" w14:textId="77777777" w:rsidR="00086553" w:rsidRPr="009A7262" w:rsidRDefault="00086553" w:rsidP="00086553">
      <w:pPr>
        <w:pStyle w:val="SectionBody"/>
        <w:rPr>
          <w:color w:val="auto"/>
          <w:u w:color="2B2B2B"/>
        </w:rPr>
      </w:pPr>
      <w:r w:rsidRPr="009A7262">
        <w:rPr>
          <w:color w:val="auto"/>
          <w:u w:color="2B2B2B"/>
        </w:rPr>
        <w:t>(A) Establish a set of objective performance metrics that reflect and support the state’s higher education goals and priorities and the methodology by which those metrics shall be used in the allocation of state funds;</w:t>
      </w:r>
    </w:p>
    <w:p w14:paraId="34E35CC4" w14:textId="77777777" w:rsidR="00086553" w:rsidRPr="009A7262" w:rsidRDefault="00086553" w:rsidP="00086553">
      <w:pPr>
        <w:pStyle w:val="SectionBody"/>
        <w:rPr>
          <w:color w:val="auto"/>
          <w:u w:color="2B2B2B"/>
        </w:rPr>
      </w:pPr>
      <w:r w:rsidRPr="009A7262">
        <w:rPr>
          <w:color w:val="auto"/>
          <w:u w:color="2B2B2B"/>
        </w:rPr>
        <w:lastRenderedPageBreak/>
        <w:t xml:space="preserve">(B) Ensure that a portion of each institution’s base appropriation is allocated based on outcomes achieved over a defined period of time; </w:t>
      </w:r>
    </w:p>
    <w:p w14:paraId="116AA977" w14:textId="77777777" w:rsidR="00086553" w:rsidRPr="009A7262" w:rsidRDefault="00086553" w:rsidP="00086553">
      <w:pPr>
        <w:pStyle w:val="SectionBody"/>
        <w:rPr>
          <w:color w:val="auto"/>
          <w:u w:color="2B2B2B"/>
        </w:rPr>
      </w:pPr>
      <w:r w:rsidRPr="009A7262">
        <w:rPr>
          <w:color w:val="auto"/>
          <w:u w:color="2B2B2B"/>
        </w:rPr>
        <w:t xml:space="preserve">(C) </w:t>
      </w:r>
      <w:r w:rsidRPr="009A7262">
        <w:rPr>
          <w:color w:val="auto"/>
        </w:rPr>
        <w:t>Incentivize post-secondary program offerings that align with the state’s higher education and workforce development priorities</w:t>
      </w:r>
      <w:r w:rsidRPr="009A7262">
        <w:rPr>
          <w:color w:val="auto"/>
          <w:u w:color="2B2B2B"/>
        </w:rPr>
        <w:t>; and</w:t>
      </w:r>
    </w:p>
    <w:p w14:paraId="43F4010A" w14:textId="77777777" w:rsidR="00086553" w:rsidRPr="009A7262" w:rsidRDefault="00086553" w:rsidP="00086553">
      <w:pPr>
        <w:pStyle w:val="SectionBody"/>
        <w:rPr>
          <w:color w:val="auto"/>
          <w:u w:color="2B2B2B"/>
        </w:rPr>
      </w:pPr>
      <w:r w:rsidRPr="009A7262">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02D8A910" w14:textId="77777777" w:rsidR="00086553" w:rsidRPr="009A7262" w:rsidRDefault="00086553" w:rsidP="00086553">
      <w:pPr>
        <w:pStyle w:val="SectionBody"/>
        <w:rPr>
          <w:color w:val="auto"/>
          <w:u w:color="2B2B2B"/>
        </w:rPr>
      </w:pPr>
      <w:r w:rsidRPr="009A7262">
        <w:rPr>
          <w:color w:val="auto"/>
          <w:u w:color="2B2B2B"/>
        </w:rPr>
        <w:t>(3) In collaboration with the council and the governing boards:</w:t>
      </w:r>
    </w:p>
    <w:p w14:paraId="4CDA88C7" w14:textId="598525AB" w:rsidR="00086553" w:rsidRPr="009A7262" w:rsidRDefault="00086553" w:rsidP="00086553">
      <w:pPr>
        <w:pStyle w:val="SectionBody"/>
        <w:rPr>
          <w:color w:val="auto"/>
          <w:u w:color="2B2B2B"/>
        </w:rPr>
      </w:pPr>
      <w:r w:rsidRPr="009A7262">
        <w:rPr>
          <w:color w:val="auto"/>
          <w:u w:color="2B2B2B"/>
        </w:rPr>
        <w:t xml:space="preserve">(A) </w:t>
      </w:r>
      <w:r w:rsidR="00F02605" w:rsidRPr="009A7262">
        <w:rPr>
          <w:color w:val="auto"/>
          <w:u w:color="2B2B2B"/>
        </w:rPr>
        <w:t xml:space="preserve">Build </w:t>
      </w:r>
      <w:r w:rsidRPr="009A7262">
        <w:rPr>
          <w:color w:val="auto"/>
          <w:u w:color="2B2B2B"/>
        </w:rPr>
        <w:t xml:space="preserve">public consensus around and </w:t>
      </w:r>
      <w:r w:rsidR="00F02605" w:rsidRPr="009A7262">
        <w:rPr>
          <w:color w:val="auto"/>
          <w:u w:color="2B2B2B"/>
        </w:rPr>
        <w:t xml:space="preserve">sustain </w:t>
      </w:r>
      <w:r w:rsidRPr="009A7262">
        <w:rPr>
          <w:color w:val="auto"/>
          <w:u w:color="2B2B2B"/>
        </w:rPr>
        <w:t>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w:t>
      </w:r>
      <w:r w:rsidR="00C50264" w:rsidRPr="009A7262">
        <w:rPr>
          <w:color w:val="auto"/>
          <w:u w:color="2B2B2B"/>
        </w:rPr>
        <w:t>,</w:t>
      </w:r>
      <w:r w:rsidRPr="009A7262">
        <w:rPr>
          <w:color w:val="auto"/>
          <w:u w:color="2B2B2B"/>
        </w:rPr>
        <w:t xml:space="preserve"> and seamless movement of students through the public education and post-secondary education systems and to ensure that the needs of public school courses and programs can be fulfilled by the graduates produced and the programs offered;</w:t>
      </w:r>
    </w:p>
    <w:p w14:paraId="76BE1C73" w14:textId="640304BC" w:rsidR="00086553" w:rsidRPr="009A7262" w:rsidRDefault="00086553" w:rsidP="00086553">
      <w:pPr>
        <w:pStyle w:val="SectionBody"/>
        <w:rPr>
          <w:color w:val="auto"/>
          <w:u w:color="2B2B2B"/>
        </w:rPr>
      </w:pPr>
      <w:r w:rsidRPr="009A7262">
        <w:rPr>
          <w:color w:val="auto"/>
          <w:u w:color="2B2B2B"/>
        </w:rPr>
        <w:t xml:space="preserve">(B) </w:t>
      </w:r>
      <w:r w:rsidR="00F02605" w:rsidRPr="009A7262">
        <w:rPr>
          <w:color w:val="auto"/>
          <w:u w:color="2B2B2B"/>
        </w:rPr>
        <w:t xml:space="preserve">Assist </w:t>
      </w:r>
      <w:r w:rsidRPr="009A7262">
        <w:rPr>
          <w:color w:val="auto"/>
          <w:u w:color="2B2B2B"/>
        </w:rPr>
        <w:t xml:space="preserve">governing boards in carrying out their duty effectively to govern the individual institutions of higher education; </w:t>
      </w:r>
    </w:p>
    <w:p w14:paraId="765656AB" w14:textId="77777777" w:rsidR="00086553" w:rsidRPr="009A7262" w:rsidRDefault="00086553" w:rsidP="00086553">
      <w:pPr>
        <w:pStyle w:val="SectionBody"/>
        <w:rPr>
          <w:color w:val="auto"/>
          <w:u w:color="2B2B2B"/>
        </w:rPr>
      </w:pPr>
      <w:r w:rsidRPr="009A7262">
        <w:rPr>
          <w:color w:val="auto"/>
          <w:u w:color="2B2B2B"/>
        </w:rPr>
        <w:t>(4) Serve as a point of contact to state policymakers:</w:t>
      </w:r>
    </w:p>
    <w:p w14:paraId="6947D7BA" w14:textId="77777777" w:rsidR="00086553" w:rsidRPr="009A7262" w:rsidRDefault="00086553" w:rsidP="00086553">
      <w:pPr>
        <w:pStyle w:val="SectionBody"/>
        <w:rPr>
          <w:color w:val="auto"/>
          <w:u w:color="2B2B2B"/>
        </w:rPr>
      </w:pPr>
      <w:r w:rsidRPr="009A7262">
        <w:rPr>
          <w:color w:val="auto"/>
          <w:u w:color="2B2B2B"/>
        </w:rPr>
        <w:t>(A) The Governor for the public policy agenda; and</w:t>
      </w:r>
    </w:p>
    <w:p w14:paraId="042BF349" w14:textId="77777777" w:rsidR="00086553" w:rsidRPr="009A7262" w:rsidRDefault="00086553" w:rsidP="00086553">
      <w:pPr>
        <w:pStyle w:val="SectionBody"/>
        <w:rPr>
          <w:color w:val="auto"/>
          <w:u w:color="2B2B2B"/>
        </w:rPr>
      </w:pPr>
      <w:r w:rsidRPr="009A7262">
        <w:rPr>
          <w:color w:val="auto"/>
          <w:u w:color="2B2B2B"/>
        </w:rPr>
        <w:t>(B) The Legislature by maintaining a close working relationship with the legislative leadership and the Legislative Oversight Commission on Education Accountability;</w:t>
      </w:r>
    </w:p>
    <w:p w14:paraId="2520DC89" w14:textId="77777777" w:rsidR="00086553" w:rsidRPr="009A7262" w:rsidRDefault="00086553" w:rsidP="00086553">
      <w:pPr>
        <w:pStyle w:val="SectionBody"/>
        <w:rPr>
          <w:color w:val="auto"/>
          <w:u w:color="2B2B2B"/>
        </w:rPr>
      </w:pPr>
      <w:r w:rsidRPr="009A7262">
        <w:rPr>
          <w:color w:val="auto"/>
        </w:rPr>
        <w:t>(5)</w:t>
      </w:r>
      <w:r w:rsidRPr="009A7262">
        <w:rPr>
          <w:color w:val="auto"/>
          <w:u w:color="2B2B2B"/>
        </w:rPr>
        <w:t xml:space="preserve"> Upon request, provide shared services to a state institution of higher education;</w:t>
      </w:r>
    </w:p>
    <w:p w14:paraId="78B94344" w14:textId="77777777" w:rsidR="00086553" w:rsidRPr="009A7262" w:rsidRDefault="00086553" w:rsidP="00086553">
      <w:pPr>
        <w:pStyle w:val="SectionBody"/>
        <w:rPr>
          <w:color w:val="auto"/>
          <w:u w:color="2B2B2B"/>
        </w:rPr>
      </w:pPr>
      <w:r w:rsidRPr="009A7262">
        <w:rPr>
          <w:color w:val="auto"/>
        </w:rPr>
        <w:t xml:space="preserve">(6) </w:t>
      </w:r>
      <w:r w:rsidRPr="009A7262">
        <w:rPr>
          <w:color w:val="auto"/>
          <w:u w:color="2B2B2B"/>
        </w:rPr>
        <w:t>Administer scholarship and grant programs as provided for in this code;</w:t>
      </w:r>
    </w:p>
    <w:p w14:paraId="76567D30" w14:textId="77777777" w:rsidR="00086553" w:rsidRPr="009A7262" w:rsidRDefault="00086553" w:rsidP="00086553">
      <w:pPr>
        <w:pStyle w:val="SectionBody"/>
        <w:rPr>
          <w:color w:val="auto"/>
          <w:u w:color="2B2B2B"/>
        </w:rPr>
      </w:pPr>
      <w:r w:rsidRPr="009A7262">
        <w:rPr>
          <w:color w:val="auto"/>
        </w:rPr>
        <w:t>(7)</w:t>
      </w:r>
      <w:r w:rsidRPr="009A7262">
        <w:rPr>
          <w:color w:val="auto"/>
          <w:u w:color="2B2B2B"/>
        </w:rPr>
        <w:t xml:space="preserve"> Establish and implement the benchmarks and performance indicators for state colleges and universities</w:t>
      </w:r>
      <w:r w:rsidRPr="009A7262">
        <w:rPr>
          <w:color w:val="auto"/>
        </w:rPr>
        <w:t xml:space="preserve"> </w:t>
      </w:r>
      <w:r w:rsidRPr="009A7262">
        <w:rPr>
          <w:color w:val="auto"/>
          <w:u w:color="2B2B2B"/>
        </w:rPr>
        <w:t>necessary to measure institutional progress in achieving state policy priorities and institutional missions pursuant to §18B-1D-7 of this code;</w:t>
      </w:r>
    </w:p>
    <w:p w14:paraId="6F0D9372" w14:textId="77777777" w:rsidR="00086553" w:rsidRPr="009A7262" w:rsidRDefault="00086553" w:rsidP="00086553">
      <w:pPr>
        <w:pStyle w:val="SectionBody"/>
        <w:rPr>
          <w:color w:val="auto"/>
          <w:u w:color="2B2B2B"/>
        </w:rPr>
      </w:pPr>
      <w:r w:rsidRPr="009A7262">
        <w:rPr>
          <w:color w:val="auto"/>
        </w:rPr>
        <w:lastRenderedPageBreak/>
        <w:t>(8)</w:t>
      </w:r>
      <w:r w:rsidRPr="009A7262">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9A7262">
        <w:rPr>
          <w:i/>
          <w:iCs/>
          <w:color w:val="auto"/>
          <w:u w:color="2B2B2B"/>
        </w:rPr>
        <w:t>et seq</w:t>
      </w:r>
      <w:r w:rsidRPr="009A7262">
        <w:rPr>
          <w:color w:val="auto"/>
          <w:u w:color="2B2B2B"/>
        </w:rPr>
        <w:t>. of this code;</w:t>
      </w:r>
    </w:p>
    <w:p w14:paraId="76DE63BD" w14:textId="6738A1C9" w:rsidR="00086553" w:rsidRPr="009A7262" w:rsidRDefault="00086553" w:rsidP="00086553">
      <w:pPr>
        <w:pStyle w:val="SectionBody"/>
        <w:rPr>
          <w:color w:val="auto"/>
          <w:u w:color="2B2B2B"/>
        </w:rPr>
      </w:pPr>
      <w:r w:rsidRPr="009A7262">
        <w:rPr>
          <w:color w:val="auto"/>
        </w:rPr>
        <w:t>(9)</w:t>
      </w:r>
      <w:r w:rsidRPr="009A7262">
        <w:rPr>
          <w:color w:val="auto"/>
          <w:u w:color="2B2B2B"/>
        </w:rPr>
        <w:t xml:space="preserve"> Except the statutorily </w:t>
      </w:r>
      <w:r w:rsidRPr="009A7262">
        <w:rPr>
          <w:color w:val="auto"/>
        </w:rPr>
        <w:t>and administratively</w:t>
      </w:r>
      <w:r w:rsidRPr="009A7262">
        <w:rPr>
          <w:color w:val="auto"/>
          <w:u w:color="2B2B2B"/>
        </w:rPr>
        <w:t xml:space="preserve"> exempted schools, develop standards</w:t>
      </w:r>
      <w:r w:rsidR="00A37112" w:rsidRPr="009A7262">
        <w:rPr>
          <w:color w:val="auto"/>
          <w:u w:color="2B2B2B"/>
        </w:rPr>
        <w:t>,</w:t>
      </w:r>
      <w:r w:rsidRPr="009A7262">
        <w:rPr>
          <w:color w:val="auto"/>
          <w:u w:color="2B2B2B"/>
        </w:rPr>
        <w:t xml:space="preserve"> and evaluate governing board requests for capital project financing in accordance with §18B-19-1 </w:t>
      </w:r>
      <w:r w:rsidRPr="009A7262">
        <w:rPr>
          <w:i/>
          <w:iCs/>
          <w:color w:val="auto"/>
          <w:u w:color="2B2B2B"/>
        </w:rPr>
        <w:t>et seq</w:t>
      </w:r>
      <w:r w:rsidRPr="009A7262">
        <w:rPr>
          <w:color w:val="auto"/>
          <w:u w:color="2B2B2B"/>
        </w:rPr>
        <w:t>. of this code;</w:t>
      </w:r>
    </w:p>
    <w:p w14:paraId="4CA53615" w14:textId="77777777" w:rsidR="00086553" w:rsidRPr="009A7262" w:rsidRDefault="00086553" w:rsidP="00086553">
      <w:pPr>
        <w:pStyle w:val="SectionBody"/>
        <w:rPr>
          <w:color w:val="auto"/>
          <w:u w:color="2B2B2B"/>
        </w:rPr>
      </w:pPr>
      <w:r w:rsidRPr="009A7262">
        <w:rPr>
          <w:color w:val="auto"/>
        </w:rPr>
        <w:t>(10)</w:t>
      </w:r>
      <w:r w:rsidRPr="009A7262">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9A7262">
        <w:rPr>
          <w:i/>
          <w:iCs/>
          <w:color w:val="auto"/>
          <w:u w:color="2B2B2B"/>
        </w:rPr>
        <w:t>et seq</w:t>
      </w:r>
      <w:r w:rsidRPr="009A7262">
        <w:rPr>
          <w:color w:val="auto"/>
          <w:u w:color="2B2B2B"/>
        </w:rPr>
        <w:t>. of this code;</w:t>
      </w:r>
    </w:p>
    <w:p w14:paraId="7918972C" w14:textId="77777777" w:rsidR="00086553" w:rsidRPr="009A7262" w:rsidRDefault="00086553" w:rsidP="00086553">
      <w:pPr>
        <w:pStyle w:val="SectionBody"/>
        <w:rPr>
          <w:color w:val="auto"/>
          <w:u w:color="2B2B2B"/>
        </w:rPr>
      </w:pPr>
      <w:r w:rsidRPr="009A7262">
        <w:rPr>
          <w:color w:val="auto"/>
        </w:rPr>
        <w:t>(11)</w:t>
      </w:r>
      <w:r w:rsidRPr="009A7262">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3F6C6121" w14:textId="77777777" w:rsidR="00086553" w:rsidRPr="009A7262" w:rsidRDefault="00086553" w:rsidP="00086553">
      <w:pPr>
        <w:pStyle w:val="SectionBody"/>
        <w:rPr>
          <w:color w:val="auto"/>
          <w:u w:color="2B2B2B"/>
        </w:rPr>
      </w:pPr>
      <w:r w:rsidRPr="009A7262">
        <w:rPr>
          <w:color w:val="auto"/>
        </w:rPr>
        <w:t>(12)</w:t>
      </w:r>
      <w:r w:rsidRPr="009A7262">
        <w:rPr>
          <w:color w:val="auto"/>
          <w:u w:color="2B2B2B"/>
        </w:rPr>
        <w:t xml:space="preserve"> Employ a chancellor, and any </w:t>
      </w:r>
      <w:bookmarkStart w:id="0" w:name="_Hlk95320665"/>
      <w:r w:rsidRPr="009A7262">
        <w:rPr>
          <w:color w:val="auto"/>
          <w:u w:color="2B2B2B"/>
        </w:rPr>
        <w:t>interim chancellor employed shall meet all criteria required of the chancellor</w:t>
      </w:r>
      <w:bookmarkEnd w:id="0"/>
      <w:r w:rsidRPr="009A7262">
        <w:rPr>
          <w:color w:val="auto"/>
          <w:u w:color="2B2B2B"/>
        </w:rPr>
        <w:t>, pursuant to §18B-1B-5 of this code;</w:t>
      </w:r>
    </w:p>
    <w:p w14:paraId="3BD7096D" w14:textId="77777777" w:rsidR="00086553" w:rsidRPr="009A7262" w:rsidRDefault="00086553" w:rsidP="00086553">
      <w:pPr>
        <w:pStyle w:val="SectionBody"/>
        <w:rPr>
          <w:color w:val="auto"/>
          <w:u w:color="2B2B2B"/>
        </w:rPr>
      </w:pPr>
      <w:r w:rsidRPr="009A7262">
        <w:rPr>
          <w:color w:val="auto"/>
        </w:rPr>
        <w:t>(13)</w:t>
      </w:r>
      <w:r w:rsidRPr="009A7262">
        <w:rPr>
          <w:color w:val="auto"/>
          <w:u w:color="2B2B2B"/>
        </w:rPr>
        <w:t xml:space="preserve"> Employ other staff as necessary and appropriate to carry out the duties and responsibilities of the commission and the council, in accordance with §18B-4-1 </w:t>
      </w:r>
      <w:r w:rsidRPr="009A7262">
        <w:rPr>
          <w:i/>
          <w:iCs/>
          <w:color w:val="auto"/>
          <w:u w:color="2B2B2B"/>
        </w:rPr>
        <w:t>et seq</w:t>
      </w:r>
      <w:r w:rsidRPr="009A7262">
        <w:rPr>
          <w:color w:val="auto"/>
          <w:u w:color="2B2B2B"/>
        </w:rPr>
        <w:t>. of this code;</w:t>
      </w:r>
    </w:p>
    <w:p w14:paraId="43917DA7" w14:textId="77777777" w:rsidR="00086553" w:rsidRPr="009A7262" w:rsidRDefault="00086553" w:rsidP="00086553">
      <w:pPr>
        <w:pStyle w:val="SectionBody"/>
        <w:rPr>
          <w:color w:val="auto"/>
          <w:u w:color="2B2B2B"/>
        </w:rPr>
      </w:pPr>
      <w:r w:rsidRPr="009A7262">
        <w:rPr>
          <w:color w:val="auto"/>
        </w:rPr>
        <w:t>(14)</w:t>
      </w:r>
      <w:r w:rsidRPr="009A7262">
        <w:rPr>
          <w:color w:val="auto"/>
          <w:u w:color="2B2B2B"/>
        </w:rPr>
        <w:t xml:space="preserve"> Provide suitable offices in Kanawha County for the chancellor, vice chancellors, and other staff;</w:t>
      </w:r>
    </w:p>
    <w:p w14:paraId="3F8E4E74" w14:textId="77777777" w:rsidR="00086553" w:rsidRPr="009A7262" w:rsidRDefault="00086553" w:rsidP="00086553">
      <w:pPr>
        <w:pStyle w:val="SectionBody"/>
        <w:rPr>
          <w:color w:val="auto"/>
          <w:u w:color="2B2B2B"/>
        </w:rPr>
      </w:pPr>
      <w:r w:rsidRPr="009A7262">
        <w:rPr>
          <w:color w:val="auto"/>
        </w:rPr>
        <w:t>(15)</w:t>
      </w:r>
      <w:r w:rsidRPr="009A7262">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w:t>
      </w:r>
      <w:r w:rsidRPr="009A7262">
        <w:rPr>
          <w:color w:val="auto"/>
          <w:u w:color="2B2B2B"/>
        </w:rPr>
        <w:lastRenderedPageBreak/>
        <w:t xml:space="preserve">must obtain approval from the commission of the total compensation package both when institutional presidents are employed initially and afterward when any change is made in the amount of the total compensation package: </w:t>
      </w:r>
      <w:r w:rsidRPr="009A7262">
        <w:rPr>
          <w:rFonts w:eastAsia="Times New Roman"/>
          <w:i/>
          <w:iCs/>
          <w:color w:val="auto"/>
        </w:rPr>
        <w:t>Provided</w:t>
      </w:r>
      <w:r w:rsidRPr="009A7262">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9A7262">
        <w:rPr>
          <w:color w:val="auto"/>
          <w:u w:color="2B2B2B"/>
        </w:rPr>
        <w:t>;</w:t>
      </w:r>
    </w:p>
    <w:p w14:paraId="5164895D" w14:textId="77777777" w:rsidR="00086553" w:rsidRPr="009A7262" w:rsidRDefault="00086553" w:rsidP="00086553">
      <w:pPr>
        <w:pStyle w:val="SectionBody"/>
        <w:rPr>
          <w:color w:val="auto"/>
          <w:u w:color="2B2B2B"/>
        </w:rPr>
      </w:pPr>
      <w:r w:rsidRPr="009A7262">
        <w:rPr>
          <w:color w:val="auto"/>
        </w:rPr>
        <w:t>(16)</w:t>
      </w:r>
      <w:r w:rsidRPr="009A7262">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18F68ABB" w14:textId="77777777" w:rsidR="00086553" w:rsidRPr="009A7262" w:rsidRDefault="00086553" w:rsidP="00086553">
      <w:pPr>
        <w:pStyle w:val="SectionBody"/>
        <w:rPr>
          <w:color w:val="auto"/>
          <w:u w:color="2B2B2B"/>
        </w:rPr>
      </w:pPr>
      <w:r w:rsidRPr="009A7262">
        <w:rPr>
          <w:color w:val="auto"/>
        </w:rPr>
        <w:t>(17)</w:t>
      </w:r>
      <w:r w:rsidRPr="009A7262">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4534E886" w14:textId="77777777" w:rsidR="00086553" w:rsidRPr="009A7262" w:rsidRDefault="00086553" w:rsidP="00086553">
      <w:pPr>
        <w:pStyle w:val="SectionBody"/>
        <w:rPr>
          <w:color w:val="auto"/>
          <w:u w:color="2B2B2B"/>
        </w:rPr>
      </w:pPr>
      <w:r w:rsidRPr="009A7262">
        <w:rPr>
          <w:color w:val="auto"/>
        </w:rPr>
        <w:t>(18)</w:t>
      </w:r>
      <w:r w:rsidRPr="009A7262">
        <w:rPr>
          <w:color w:val="auto"/>
          <w:u w:color="2B2B2B"/>
        </w:rPr>
        <w:t xml:space="preserve"> Jointly with the </w:t>
      </w:r>
      <w:bookmarkStart w:id="1" w:name="_Hlk94712826"/>
      <w:r w:rsidRPr="009A7262">
        <w:rPr>
          <w:color w:val="auto"/>
          <w:u w:color="2B2B2B"/>
        </w:rPr>
        <w:t xml:space="preserve">council </w:t>
      </w:r>
      <w:r w:rsidRPr="009A7262">
        <w:rPr>
          <w:color w:val="auto"/>
        </w:rPr>
        <w:t>and in conjunction with the West Virginia Network</w:t>
      </w:r>
      <w:r w:rsidRPr="009A7262">
        <w:rPr>
          <w:color w:val="auto"/>
          <w:u w:color="2B2B2B"/>
        </w:rPr>
        <w:t xml:space="preserve">, </w:t>
      </w:r>
      <w:r w:rsidRPr="009A7262">
        <w:rPr>
          <w:color w:val="auto"/>
        </w:rPr>
        <w:t xml:space="preserve">support systemwide technology needs </w:t>
      </w:r>
      <w:bookmarkEnd w:id="1"/>
      <w:r w:rsidRPr="009A7262">
        <w:rPr>
          <w:color w:val="auto"/>
        </w:rPr>
        <w:t>through leveraged consortium purchasing, software, database and networking support, and other services</w:t>
      </w:r>
      <w:r w:rsidRPr="009A7262">
        <w:rPr>
          <w:color w:val="auto"/>
          <w:u w:color="2B2B2B"/>
        </w:rPr>
        <w:t xml:space="preserve"> including, but not limited to, the following:</w:t>
      </w:r>
    </w:p>
    <w:p w14:paraId="19C92630" w14:textId="77777777" w:rsidR="00086553" w:rsidRPr="009A7262" w:rsidRDefault="00086553" w:rsidP="00086553">
      <w:pPr>
        <w:pStyle w:val="SectionBody"/>
        <w:rPr>
          <w:color w:val="auto"/>
          <w:u w:color="2B2B2B"/>
        </w:rPr>
      </w:pPr>
      <w:r w:rsidRPr="009A7262">
        <w:rPr>
          <w:color w:val="auto"/>
          <w:u w:color="2B2B2B"/>
        </w:rPr>
        <w:t xml:space="preserve">(A) Expanding distance learning and technology networks to enhance teaching and learning, and </w:t>
      </w:r>
      <w:r w:rsidRPr="009A7262">
        <w:rPr>
          <w:color w:val="auto"/>
        </w:rPr>
        <w:t>promoting access</w:t>
      </w:r>
      <w:r w:rsidRPr="009A7262">
        <w:rPr>
          <w:color w:val="auto"/>
          <w:u w:color="2B2B2B"/>
        </w:rPr>
        <w:t xml:space="preserve"> to quality educational offerings with minimum duplication of effort; and</w:t>
      </w:r>
    </w:p>
    <w:p w14:paraId="54CABA2E" w14:textId="77777777" w:rsidR="00086553" w:rsidRPr="009A7262" w:rsidRDefault="00086553" w:rsidP="00086553">
      <w:pPr>
        <w:pStyle w:val="SectionBody"/>
        <w:rPr>
          <w:color w:val="auto"/>
          <w:u w:color="2B2B2B"/>
        </w:rPr>
      </w:pPr>
      <w:r w:rsidRPr="009A7262">
        <w:rPr>
          <w:color w:val="auto"/>
          <w:u w:color="2B2B2B"/>
        </w:rPr>
        <w:t>(B) Increasing the delivery of instruction to nontraditional students, providing services to business and industry, and increasing the management capabilities of the higher education system.</w:t>
      </w:r>
    </w:p>
    <w:p w14:paraId="00556024" w14:textId="77777777" w:rsidR="00086553" w:rsidRPr="009A7262" w:rsidRDefault="00086553" w:rsidP="00086553">
      <w:pPr>
        <w:pStyle w:val="SectionBody"/>
        <w:rPr>
          <w:color w:val="auto"/>
          <w:u w:color="2B2B2B"/>
        </w:rPr>
      </w:pPr>
      <w:r w:rsidRPr="009A7262">
        <w:rPr>
          <w:color w:val="auto"/>
          <w:u w:color="2B2B2B"/>
        </w:rPr>
        <w:lastRenderedPageBreak/>
        <w:t>(C) Notwithstanding any other provision of law or this code to the contrary, the council, commission, and governing boards are not subject to the jurisdiction of the Chief Technology Officer for any purpose;</w:t>
      </w:r>
    </w:p>
    <w:p w14:paraId="6655E7FE" w14:textId="0A09F0BE" w:rsidR="00086553" w:rsidRPr="009A7262" w:rsidRDefault="00086553" w:rsidP="00086553">
      <w:pPr>
        <w:pStyle w:val="SectionBody"/>
        <w:rPr>
          <w:color w:val="auto"/>
          <w:u w:color="2B2B2B"/>
        </w:rPr>
      </w:pPr>
      <w:r w:rsidRPr="009A7262">
        <w:rPr>
          <w:color w:val="auto"/>
        </w:rPr>
        <w:t>(19)</w:t>
      </w:r>
      <w:r w:rsidRPr="009A7262">
        <w:rPr>
          <w:color w:val="auto"/>
          <w:u w:color="2B2B2B"/>
        </w:rPr>
        <w:t xml:space="preserve"> </w:t>
      </w:r>
      <w:r w:rsidRPr="009A7262">
        <w:rPr>
          <w:color w:val="auto"/>
        </w:rPr>
        <w:t xml:space="preserve">Propose rules in accordance with §29A-3A-1 </w:t>
      </w:r>
      <w:r w:rsidRPr="009A7262">
        <w:rPr>
          <w:i/>
          <w:iCs/>
          <w:color w:val="auto"/>
        </w:rPr>
        <w:t>et seq</w:t>
      </w:r>
      <w:r w:rsidRPr="009A7262">
        <w:rPr>
          <w:color w:val="auto"/>
        </w:rPr>
        <w:t>. and §18B-1-6 of this code</w:t>
      </w:r>
      <w:r w:rsidRPr="009A7262">
        <w:rPr>
          <w:color w:val="auto"/>
          <w:u w:color="2B2B2B"/>
        </w:rPr>
        <w:t xml:space="preserve"> to ensure that</w:t>
      </w:r>
      <w:r w:rsidRPr="009A7262">
        <w:rPr>
          <w:color w:val="auto"/>
        </w:rPr>
        <w:t>, within sound academic policy,</w:t>
      </w:r>
      <w:r w:rsidRPr="009A7262">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9A7262">
        <w:rPr>
          <w:color w:val="auto"/>
        </w:rPr>
        <w:t>This requirement applies to transfer processes for all levels of post-secondary programs delivered at community and technical colleges, baccalaureate-degree-granting institutions, and graduate-degree-granting institutions</w:t>
      </w:r>
      <w:r w:rsidRPr="009A7262">
        <w:rPr>
          <w:color w:val="auto"/>
          <w:u w:color="2B2B2B"/>
        </w:rPr>
        <w:t>;</w:t>
      </w:r>
    </w:p>
    <w:p w14:paraId="08B1EDD8" w14:textId="0DE6F174" w:rsidR="00086553" w:rsidRPr="009A7262" w:rsidRDefault="00086553" w:rsidP="00086553">
      <w:pPr>
        <w:pStyle w:val="SectionBody"/>
        <w:rPr>
          <w:color w:val="auto"/>
          <w:u w:color="2B2B2B"/>
        </w:rPr>
      </w:pPr>
      <w:r w:rsidRPr="009A7262">
        <w:rPr>
          <w:color w:val="auto"/>
        </w:rPr>
        <w:t>(20)</w:t>
      </w:r>
      <w:r w:rsidRPr="009A7262">
        <w:rPr>
          <w:color w:val="auto"/>
          <w:u w:color="2B2B2B"/>
        </w:rPr>
        <w:t xml:space="preserve"> </w:t>
      </w:r>
      <w:r w:rsidRPr="009A7262">
        <w:rPr>
          <w:color w:val="auto"/>
        </w:rPr>
        <w:t>Propose rules in accordance with §29A-3A-1</w:t>
      </w:r>
      <w:r w:rsidRPr="009A7262">
        <w:rPr>
          <w:iCs/>
          <w:color w:val="auto"/>
        </w:rPr>
        <w:t xml:space="preserve"> </w:t>
      </w:r>
      <w:r w:rsidRPr="009A7262">
        <w:rPr>
          <w:i/>
          <w:color w:val="auto"/>
        </w:rPr>
        <w:t>et seq</w:t>
      </w:r>
      <w:r w:rsidRPr="009A7262">
        <w:rPr>
          <w:iCs/>
          <w:color w:val="auto"/>
        </w:rPr>
        <w:t xml:space="preserve">. </w:t>
      </w:r>
      <w:r w:rsidRPr="009A7262">
        <w:rPr>
          <w:color w:val="auto"/>
        </w:rPr>
        <w:t xml:space="preserve">and §18B-1-6 of this code to develop a program </w:t>
      </w:r>
      <w:r w:rsidRPr="009A7262">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2CFE2EEB" w14:textId="77777777" w:rsidR="00086553" w:rsidRPr="009A7262" w:rsidRDefault="00086553" w:rsidP="00086553">
      <w:pPr>
        <w:pStyle w:val="SectionBody"/>
        <w:rPr>
          <w:color w:val="auto"/>
          <w:u w:color="2B2B2B"/>
        </w:rPr>
      </w:pPr>
      <w:r w:rsidRPr="009A7262">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9A7262">
        <w:rPr>
          <w:i/>
          <w:iCs/>
          <w:color w:val="auto"/>
          <w:u w:color="2B2B2B"/>
        </w:rPr>
        <w:t>et seq</w:t>
      </w:r>
      <w:r w:rsidRPr="009A7262">
        <w:rPr>
          <w:color w:val="auto"/>
          <w:u w:color="2B2B2B"/>
        </w:rPr>
        <w:t>. of this code;</w:t>
      </w:r>
    </w:p>
    <w:p w14:paraId="2E5AB0BC" w14:textId="77777777" w:rsidR="00086553" w:rsidRPr="009A7262" w:rsidRDefault="00086553" w:rsidP="00086553">
      <w:pPr>
        <w:pStyle w:val="SectionBody"/>
        <w:rPr>
          <w:color w:val="auto"/>
          <w:u w:color="2B2B2B"/>
        </w:rPr>
      </w:pPr>
      <w:r w:rsidRPr="009A7262">
        <w:rPr>
          <w:color w:val="auto"/>
          <w:u w:color="2B2B2B"/>
        </w:rPr>
        <w:t xml:space="preserve">(22) Promulgate and implement a rule for governing boards and institutions to follow when considering capital projects pursuant to §18B-19-1 </w:t>
      </w:r>
      <w:r w:rsidRPr="009A7262">
        <w:rPr>
          <w:i/>
          <w:iCs/>
          <w:color w:val="auto"/>
          <w:u w:color="2B2B2B"/>
        </w:rPr>
        <w:t>et seq</w:t>
      </w:r>
      <w:r w:rsidRPr="009A7262">
        <w:rPr>
          <w:color w:val="auto"/>
          <w:u w:color="2B2B2B"/>
        </w:rPr>
        <w:t xml:space="preserve">. of this code, which rule shall provide for appropriate deference to the value judgments of governing boards and may not apply to the </w:t>
      </w:r>
      <w:r w:rsidRPr="009A7262">
        <w:rPr>
          <w:color w:val="auto"/>
          <w:u w:color="2B2B2B"/>
        </w:rPr>
        <w:lastRenderedPageBreak/>
        <w:t>statutorily or administratively exempted schools;</w:t>
      </w:r>
    </w:p>
    <w:p w14:paraId="683ADB16" w14:textId="1368CA7B" w:rsidR="00086553" w:rsidRPr="009A7262" w:rsidRDefault="00086553" w:rsidP="00086553">
      <w:pPr>
        <w:pStyle w:val="SectionBody"/>
        <w:rPr>
          <w:color w:val="auto"/>
          <w:u w:color="2B2B2B"/>
        </w:rPr>
      </w:pPr>
      <w:r w:rsidRPr="009A7262">
        <w:rPr>
          <w:color w:val="auto"/>
          <w:u w:color="2B2B2B"/>
        </w:rPr>
        <w:t>(23) Submit to the appropriate agencies of the executive and legislative branches of state government an appropriation request that reflects recommended appropriations for the commission and the governing boards under its jurisdiction</w:t>
      </w:r>
      <w:r w:rsidR="00484AA8" w:rsidRPr="009A7262">
        <w:rPr>
          <w:color w:val="auto"/>
          <w:u w:color="2B2B2B"/>
        </w:rPr>
        <w:t>,</w:t>
      </w:r>
      <w:r w:rsidRPr="009A7262">
        <w:rPr>
          <w:color w:val="auto"/>
          <w:u w:color="2B2B2B"/>
        </w:rPr>
        <w:t xml:space="preserve"> </w:t>
      </w:r>
      <w:r w:rsidRPr="009A7262">
        <w:rPr>
          <w:color w:val="auto"/>
        </w:rPr>
        <w:t>including the statutorily and administratively exempted schools</w:t>
      </w:r>
      <w:r w:rsidRPr="009A7262">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9A7262">
        <w:rPr>
          <w:color w:val="auto"/>
        </w:rPr>
        <w:t>the funding formula model required by subdivision (a)(2) of this section</w:t>
      </w:r>
      <w:r w:rsidRPr="009A7262">
        <w:rPr>
          <w:color w:val="auto"/>
          <w:u w:color="2B2B2B"/>
        </w:rPr>
        <w:t xml:space="preserve">; </w:t>
      </w:r>
    </w:p>
    <w:p w14:paraId="34F3BD13" w14:textId="77777777" w:rsidR="00086553" w:rsidRPr="009A7262" w:rsidRDefault="00086553" w:rsidP="00086553">
      <w:pPr>
        <w:pStyle w:val="SectionBody"/>
        <w:rPr>
          <w:color w:val="auto"/>
          <w:u w:color="2B2B2B"/>
        </w:rPr>
      </w:pPr>
      <w:r w:rsidRPr="009A7262">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05A952D4" w14:textId="39311A00" w:rsidR="00086553" w:rsidRPr="009A7262" w:rsidRDefault="00086553" w:rsidP="00086553">
      <w:pPr>
        <w:pStyle w:val="SectionBody"/>
        <w:rPr>
          <w:color w:val="auto"/>
          <w:u w:color="2B2B2B"/>
        </w:rPr>
      </w:pPr>
      <w:r w:rsidRPr="009A7262">
        <w:rPr>
          <w:color w:val="auto"/>
          <w:u w:color="2B2B2B"/>
        </w:rPr>
        <w:t xml:space="preserve">(25) Pursuant to §29A-3A-1 </w:t>
      </w:r>
      <w:r w:rsidRPr="009A7262">
        <w:rPr>
          <w:i/>
          <w:iCs/>
          <w:color w:val="auto"/>
          <w:u w:color="2B2B2B"/>
        </w:rPr>
        <w:t>et seq</w:t>
      </w:r>
      <w:r w:rsidRPr="009A7262">
        <w:rPr>
          <w:color w:val="auto"/>
          <w:u w:color="2B2B2B"/>
        </w:rPr>
        <w:t xml:space="preserve">. and §18B-1-6 of this code, promulgate rules necessary or expedient to fulfill the purposes of this chapter and </w:t>
      </w:r>
      <w:r w:rsidR="00A37112" w:rsidRPr="009A7262">
        <w:rPr>
          <w:color w:val="auto"/>
          <w:u w:color="2B2B2B"/>
        </w:rPr>
        <w:t>c</w:t>
      </w:r>
      <w:r w:rsidRPr="009A7262">
        <w:rPr>
          <w:color w:val="auto"/>
          <w:u w:color="2B2B2B"/>
        </w:rPr>
        <w:t>hapter 18C of this code;</w:t>
      </w:r>
    </w:p>
    <w:p w14:paraId="4BDB4916" w14:textId="77777777" w:rsidR="00086553" w:rsidRPr="009A7262" w:rsidRDefault="00086553" w:rsidP="00086553">
      <w:pPr>
        <w:pStyle w:val="SectionBody"/>
        <w:rPr>
          <w:color w:val="auto"/>
          <w:u w:color="2B2B2B"/>
        </w:rPr>
      </w:pPr>
      <w:r w:rsidRPr="009A7262">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368FA211" w14:textId="77777777" w:rsidR="00086553" w:rsidRPr="009A7262" w:rsidRDefault="00086553" w:rsidP="00086553">
      <w:pPr>
        <w:pStyle w:val="SectionBody"/>
        <w:rPr>
          <w:color w:val="auto"/>
          <w:u w:color="2B2B2B"/>
        </w:rPr>
      </w:pPr>
      <w:r w:rsidRPr="009A7262">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3F492E2F" w14:textId="77777777" w:rsidR="00086553" w:rsidRPr="009A7262" w:rsidRDefault="00086553" w:rsidP="00086553">
      <w:pPr>
        <w:pStyle w:val="SectionBody"/>
        <w:rPr>
          <w:color w:val="auto"/>
          <w:u w:color="2B2B2B"/>
        </w:rPr>
      </w:pPr>
      <w:r w:rsidRPr="009A7262">
        <w:rPr>
          <w:color w:val="auto"/>
          <w:u w:color="2B2B2B"/>
        </w:rPr>
        <w:t xml:space="preserve">(28) Promulgate a rule pursuant to §18B-10-1 of this code establishing tuition and fee policy for all governing boards under the jurisdiction of the commission, except the </w:t>
      </w:r>
      <w:r w:rsidRPr="009A7262">
        <w:rPr>
          <w:color w:val="auto"/>
        </w:rPr>
        <w:t xml:space="preserve">statutorily and administratively </w:t>
      </w:r>
      <w:r w:rsidRPr="009A7262">
        <w:rPr>
          <w:color w:val="auto"/>
          <w:u w:color="2B2B2B"/>
        </w:rPr>
        <w:t>exempted schools. The rule shall include, but is not limited to, the following:</w:t>
      </w:r>
    </w:p>
    <w:p w14:paraId="757D89E7" w14:textId="77777777" w:rsidR="00086553" w:rsidRPr="009A7262" w:rsidRDefault="00086553" w:rsidP="00086553">
      <w:pPr>
        <w:pStyle w:val="SectionBody"/>
        <w:rPr>
          <w:color w:val="auto"/>
          <w:u w:color="2B2B2B"/>
        </w:rPr>
      </w:pPr>
      <w:r w:rsidRPr="009A7262">
        <w:rPr>
          <w:color w:val="auto"/>
          <w:u w:color="2B2B2B"/>
        </w:rPr>
        <w:t>(A) Differences among institutional missions;</w:t>
      </w:r>
    </w:p>
    <w:p w14:paraId="6C205209" w14:textId="77777777" w:rsidR="00086553" w:rsidRPr="009A7262" w:rsidRDefault="00086553" w:rsidP="00086553">
      <w:pPr>
        <w:pStyle w:val="SectionBody"/>
        <w:rPr>
          <w:color w:val="auto"/>
          <w:u w:color="2B2B2B"/>
        </w:rPr>
      </w:pPr>
      <w:r w:rsidRPr="009A7262">
        <w:rPr>
          <w:color w:val="auto"/>
          <w:u w:color="2B2B2B"/>
        </w:rPr>
        <w:t>(B) Strategies for promoting student access;</w:t>
      </w:r>
    </w:p>
    <w:p w14:paraId="2EF80B7F" w14:textId="77777777" w:rsidR="00086553" w:rsidRPr="009A7262" w:rsidRDefault="00086553" w:rsidP="00086553">
      <w:pPr>
        <w:pStyle w:val="SectionBody"/>
        <w:rPr>
          <w:color w:val="auto"/>
          <w:u w:color="2B2B2B"/>
        </w:rPr>
      </w:pPr>
      <w:r w:rsidRPr="009A7262">
        <w:rPr>
          <w:color w:val="auto"/>
          <w:u w:color="2B2B2B"/>
        </w:rPr>
        <w:t>(C) Consideration of charges to out-of-state students; and</w:t>
      </w:r>
    </w:p>
    <w:p w14:paraId="7CDDD416" w14:textId="4DBEF069" w:rsidR="00086553" w:rsidRPr="009A7262" w:rsidRDefault="00086553" w:rsidP="00086553">
      <w:pPr>
        <w:pStyle w:val="SectionBody"/>
        <w:rPr>
          <w:color w:val="auto"/>
          <w:u w:color="2B2B2B"/>
        </w:rPr>
      </w:pPr>
      <w:r w:rsidRPr="009A7262">
        <w:rPr>
          <w:color w:val="auto"/>
          <w:u w:color="2B2B2B"/>
        </w:rPr>
        <w:lastRenderedPageBreak/>
        <w:t xml:space="preserve">(D) </w:t>
      </w:r>
      <w:r w:rsidR="00F02605" w:rsidRPr="009A7262">
        <w:rPr>
          <w:color w:val="auto"/>
          <w:u w:color="2B2B2B"/>
        </w:rPr>
        <w:t xml:space="preserve">Any </w:t>
      </w:r>
      <w:r w:rsidRPr="009A7262">
        <w:rPr>
          <w:color w:val="auto"/>
          <w:u w:color="2B2B2B"/>
        </w:rPr>
        <w:t>other policies the commission and council consider appropriate;</w:t>
      </w:r>
    </w:p>
    <w:p w14:paraId="651E3EBC" w14:textId="77777777" w:rsidR="00086553" w:rsidRPr="009A7262" w:rsidRDefault="00086553" w:rsidP="00086553">
      <w:pPr>
        <w:pStyle w:val="SectionBody"/>
        <w:rPr>
          <w:color w:val="auto"/>
          <w:u w:color="2B2B2B"/>
        </w:rPr>
      </w:pPr>
      <w:r w:rsidRPr="009A7262">
        <w:rPr>
          <w:color w:val="auto"/>
          <w:u w:color="2B2B2B"/>
        </w:rPr>
        <w:t>(29) Notwithstanding any other provision of this code to the contrary sell, lease, convey, or otherwise dispose of all or part of any real property that it owns, in accordance with §18B-19-1</w:t>
      </w:r>
      <w:r w:rsidRPr="009A7262">
        <w:rPr>
          <w:iCs/>
          <w:color w:val="auto"/>
          <w:u w:color="2B2B2B"/>
        </w:rPr>
        <w:t xml:space="preserve"> </w:t>
      </w:r>
      <w:r w:rsidRPr="009A7262">
        <w:rPr>
          <w:i/>
          <w:color w:val="auto"/>
          <w:u w:color="2B2B2B"/>
        </w:rPr>
        <w:t>et seq</w:t>
      </w:r>
      <w:r w:rsidRPr="009A7262">
        <w:rPr>
          <w:iCs/>
          <w:color w:val="auto"/>
          <w:u w:color="2B2B2B"/>
        </w:rPr>
        <w:t xml:space="preserve">. </w:t>
      </w:r>
      <w:r w:rsidRPr="009A7262">
        <w:rPr>
          <w:color w:val="auto"/>
          <w:u w:color="2B2B2B"/>
        </w:rPr>
        <w:t>of this code;</w:t>
      </w:r>
    </w:p>
    <w:p w14:paraId="54599E1E" w14:textId="5551A1BE" w:rsidR="00086553" w:rsidRPr="009A7262" w:rsidRDefault="00086553" w:rsidP="00086553">
      <w:pPr>
        <w:pStyle w:val="SectionBody"/>
        <w:rPr>
          <w:color w:val="auto"/>
          <w:u w:color="2B2B2B"/>
        </w:rPr>
      </w:pPr>
      <w:r w:rsidRPr="009A7262">
        <w:rPr>
          <w:color w:val="auto"/>
          <w:u w:color="2B2B2B"/>
        </w:rPr>
        <w:t xml:space="preserve">(30) </w:t>
      </w:r>
      <w:r w:rsidR="00F02605" w:rsidRPr="009A7262">
        <w:rPr>
          <w:color w:val="auto"/>
        </w:rPr>
        <w:t>Provide</w:t>
      </w:r>
      <w:r w:rsidR="00F02605" w:rsidRPr="009A7262">
        <w:rPr>
          <w:color w:val="auto"/>
          <w:u w:color="2B2B2B"/>
        </w:rPr>
        <w:t xml:space="preserve"> p</w:t>
      </w:r>
      <w:r w:rsidRPr="009A7262">
        <w:rPr>
          <w:color w:val="auto"/>
          <w:u w:color="2B2B2B"/>
        </w:rPr>
        <w:t>olicy analysis and research focused on issues affecting institutions of higher education generally or a geographical region thereof;</w:t>
      </w:r>
    </w:p>
    <w:p w14:paraId="0D13CD5A" w14:textId="45208278" w:rsidR="00086553" w:rsidRPr="009A7262" w:rsidRDefault="00086553" w:rsidP="00086553">
      <w:pPr>
        <w:pStyle w:val="SectionBody"/>
        <w:rPr>
          <w:color w:val="auto"/>
          <w:u w:color="2B2B2B"/>
        </w:rPr>
      </w:pPr>
      <w:r w:rsidRPr="009A7262">
        <w:rPr>
          <w:color w:val="auto"/>
          <w:u w:color="2B2B2B"/>
        </w:rPr>
        <w:t xml:space="preserve">(31) Develop and </w:t>
      </w:r>
      <w:r w:rsidR="00F02605" w:rsidRPr="009A7262">
        <w:rPr>
          <w:color w:val="auto"/>
          <w:u w:color="2B2B2B"/>
        </w:rPr>
        <w:t xml:space="preserve">approve </w:t>
      </w:r>
      <w:r w:rsidRPr="009A7262">
        <w:rPr>
          <w:color w:val="auto"/>
          <w:u w:color="2B2B2B"/>
        </w:rPr>
        <w:t>of institutional mission definitions except</w:t>
      </w:r>
      <w:r w:rsidR="00F02605" w:rsidRPr="009A7262">
        <w:rPr>
          <w:color w:val="auto"/>
          <w:u w:color="2B2B2B"/>
        </w:rPr>
        <w:t xml:space="preserve"> for </w:t>
      </w:r>
      <w:r w:rsidRPr="009A7262">
        <w:rPr>
          <w:color w:val="auto"/>
          <w:u w:color="2B2B2B"/>
        </w:rPr>
        <w:t xml:space="preserve"> the statutorily </w:t>
      </w:r>
      <w:r w:rsidRPr="009A7262">
        <w:rPr>
          <w:color w:val="auto"/>
        </w:rPr>
        <w:t xml:space="preserve">and administratively </w:t>
      </w:r>
      <w:r w:rsidRPr="009A7262">
        <w:rPr>
          <w:color w:val="auto"/>
          <w:u w:color="2B2B2B"/>
        </w:rPr>
        <w:t xml:space="preserve">exempted schools: </w:t>
      </w:r>
      <w:r w:rsidRPr="009A7262">
        <w:rPr>
          <w:i/>
          <w:color w:val="auto"/>
          <w:u w:color="2B2B2B"/>
        </w:rPr>
        <w:t>Provided</w:t>
      </w:r>
      <w:r w:rsidRPr="009A7262">
        <w:rPr>
          <w:iCs/>
          <w:color w:val="auto"/>
          <w:u w:color="2B2B2B"/>
        </w:rPr>
        <w:t xml:space="preserve">, </w:t>
      </w:r>
      <w:r w:rsidRPr="009A7262">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9A7262">
        <w:rPr>
          <w:color w:val="auto"/>
        </w:rPr>
        <w:t xml:space="preserve">and administratively </w:t>
      </w:r>
      <w:r w:rsidRPr="009A7262">
        <w:rPr>
          <w:color w:val="auto"/>
          <w:u w:color="2B2B2B"/>
        </w:rPr>
        <w:t>exempted schools;</w:t>
      </w:r>
    </w:p>
    <w:p w14:paraId="4BB9B11D" w14:textId="4CB40F67" w:rsidR="00086553" w:rsidRPr="009A7262" w:rsidRDefault="00086553" w:rsidP="00086553">
      <w:pPr>
        <w:pStyle w:val="SectionBody"/>
        <w:rPr>
          <w:color w:val="auto"/>
          <w:u w:color="2B2B2B"/>
        </w:rPr>
      </w:pPr>
      <w:r w:rsidRPr="009A7262">
        <w:rPr>
          <w:color w:val="auto"/>
        </w:rPr>
        <w:t xml:space="preserve">(32) </w:t>
      </w:r>
      <w:r w:rsidR="00F02605" w:rsidRPr="009A7262">
        <w:rPr>
          <w:color w:val="auto"/>
        </w:rPr>
        <w:t>R</w:t>
      </w:r>
      <w:r w:rsidRPr="009A7262">
        <w:rPr>
          <w:color w:val="auto"/>
        </w:rPr>
        <w:t xml:space="preserve">eview and </w:t>
      </w:r>
      <w:r w:rsidR="00F02605" w:rsidRPr="009A7262">
        <w:rPr>
          <w:color w:val="auto"/>
        </w:rPr>
        <w:t xml:space="preserve">approve academic programs </w:t>
      </w:r>
      <w:r w:rsidRPr="009A7262">
        <w:rPr>
          <w:color w:val="auto"/>
        </w:rPr>
        <w:t>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2DCC80F3" w14:textId="77777777" w:rsidR="00086553" w:rsidRPr="009A7262" w:rsidRDefault="00086553" w:rsidP="00086553">
      <w:pPr>
        <w:pStyle w:val="SectionBody"/>
        <w:rPr>
          <w:color w:val="auto"/>
          <w:u w:color="2B2B2B"/>
        </w:rPr>
      </w:pPr>
      <w:r w:rsidRPr="009A7262">
        <w:rPr>
          <w:color w:val="auto"/>
          <w:u w:color="2B2B2B"/>
        </w:rPr>
        <w:t xml:space="preserve">(A) The commission’s authority to review and approve academic programs for the statutorily </w:t>
      </w:r>
      <w:r w:rsidRPr="009A7262">
        <w:rPr>
          <w:color w:val="auto"/>
        </w:rPr>
        <w:t xml:space="preserve">and administratively </w:t>
      </w:r>
      <w:r w:rsidRPr="009A7262">
        <w:rPr>
          <w:color w:val="auto"/>
          <w:u w:color="2B2B2B"/>
        </w:rPr>
        <w:t xml:space="preserve">exempted schools is limited to programs that are proposed to be offered at a new location not presently served by that institution: </w:t>
      </w:r>
      <w:r w:rsidRPr="009A7262">
        <w:rPr>
          <w:i/>
          <w:iCs/>
          <w:color w:val="auto"/>
        </w:rPr>
        <w:t>Provided</w:t>
      </w:r>
      <w:r w:rsidRPr="009A7262">
        <w:rPr>
          <w:color w:val="auto"/>
        </w:rPr>
        <w:t xml:space="preserve">, That </w:t>
      </w:r>
      <w:r w:rsidRPr="009A7262">
        <w:rPr>
          <w:rFonts w:eastAsia="Times New Roman"/>
          <w:color w:val="auto"/>
        </w:rPr>
        <w:t>West Virginia University and the West Virginia University Institute of Technology are subject to the commission’s authority as provided in §18B-1C-2 of this code</w:t>
      </w:r>
      <w:r w:rsidRPr="009A7262">
        <w:rPr>
          <w:color w:val="auto"/>
          <w:u w:color="2B2B2B"/>
        </w:rPr>
        <w:t>.</w:t>
      </w:r>
    </w:p>
    <w:p w14:paraId="197BB4D5" w14:textId="77777777" w:rsidR="00086553" w:rsidRPr="009A7262" w:rsidRDefault="00086553" w:rsidP="00086553">
      <w:pPr>
        <w:pStyle w:val="SectionBody"/>
        <w:rPr>
          <w:rFonts w:eastAsia="Times New Roman"/>
          <w:color w:val="auto"/>
        </w:rPr>
      </w:pPr>
      <w:r w:rsidRPr="009A7262">
        <w:rPr>
          <w:rFonts w:eastAsia="Times New Roman"/>
          <w:color w:val="auto"/>
        </w:rPr>
        <w:t>(B) In reviewing and approving academic programs, the commission shall focus on the following policy concerns:</w:t>
      </w:r>
    </w:p>
    <w:p w14:paraId="39D51EF4" w14:textId="77777777" w:rsidR="00086553" w:rsidRPr="009A7262" w:rsidRDefault="00086553" w:rsidP="00086553">
      <w:pPr>
        <w:pStyle w:val="SectionBody"/>
        <w:rPr>
          <w:rFonts w:eastAsia="Times New Roman"/>
          <w:color w:val="auto"/>
        </w:rPr>
      </w:pPr>
      <w:r w:rsidRPr="009A7262">
        <w:rPr>
          <w:rFonts w:eastAsia="Times New Roman"/>
          <w:color w:val="auto"/>
        </w:rPr>
        <w:t>(i) New programs may not be implemented which change the institutional mission, unless the institution also receives approval for expanding the institutional mission;</w:t>
      </w:r>
    </w:p>
    <w:p w14:paraId="40114CBC" w14:textId="77777777" w:rsidR="00086553" w:rsidRPr="009A7262" w:rsidRDefault="00086553" w:rsidP="00086553">
      <w:pPr>
        <w:pStyle w:val="SectionBody"/>
        <w:rPr>
          <w:rFonts w:eastAsia="Times New Roman"/>
          <w:color w:val="auto"/>
        </w:rPr>
      </w:pPr>
      <w:r w:rsidRPr="009A7262">
        <w:rPr>
          <w:rFonts w:eastAsia="Times New Roman"/>
          <w:color w:val="auto"/>
        </w:rPr>
        <w:t>(ii) New programs which require significant additional expense investments for implementation may not be implemented unless the institution demonstrates that:</w:t>
      </w:r>
    </w:p>
    <w:p w14:paraId="72B996D2" w14:textId="77777777" w:rsidR="00086553" w:rsidRPr="009A7262" w:rsidRDefault="00086553" w:rsidP="00086553">
      <w:pPr>
        <w:pStyle w:val="SectionBody"/>
        <w:rPr>
          <w:rFonts w:eastAsia="Times New Roman"/>
          <w:color w:val="auto"/>
        </w:rPr>
      </w:pPr>
      <w:r w:rsidRPr="009A7262">
        <w:rPr>
          <w:rFonts w:eastAsia="Times New Roman"/>
          <w:color w:val="auto"/>
        </w:rPr>
        <w:t xml:space="preserve">(I) The expenses shall be addressed by effective reallocations of existing institutional </w:t>
      </w:r>
      <w:r w:rsidRPr="009A7262">
        <w:rPr>
          <w:rFonts w:eastAsia="Times New Roman"/>
          <w:color w:val="auto"/>
        </w:rPr>
        <w:lastRenderedPageBreak/>
        <w:t>resources; or</w:t>
      </w:r>
    </w:p>
    <w:p w14:paraId="54DBDDEA" w14:textId="77777777" w:rsidR="00086553" w:rsidRPr="009A7262" w:rsidRDefault="00086553" w:rsidP="00086553">
      <w:pPr>
        <w:pStyle w:val="SectionBody"/>
        <w:rPr>
          <w:rFonts w:eastAsia="Times New Roman"/>
          <w:color w:val="auto"/>
        </w:rPr>
      </w:pPr>
      <w:r w:rsidRPr="009A7262">
        <w:rPr>
          <w:rFonts w:eastAsia="Times New Roman"/>
          <w:color w:val="auto"/>
        </w:rPr>
        <w:t>(II) The expenses can be legitimately spread out over future years and shall be covered by reasonably anticipated additional net revenues from new enrollments;</w:t>
      </w:r>
    </w:p>
    <w:p w14:paraId="11DD3BF1" w14:textId="77777777" w:rsidR="00086553" w:rsidRPr="009A7262" w:rsidRDefault="00086553" w:rsidP="00086553">
      <w:pPr>
        <w:pStyle w:val="SectionBody"/>
        <w:rPr>
          <w:rFonts w:eastAsia="Times New Roman"/>
          <w:color w:val="auto"/>
        </w:rPr>
      </w:pPr>
      <w:r w:rsidRPr="009A7262">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9A7262">
        <w:rPr>
          <w:i/>
          <w:iCs/>
          <w:color w:val="auto"/>
        </w:rPr>
        <w:t>Provided</w:t>
      </w:r>
      <w:r w:rsidRPr="009A7262">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6F514F89" w14:textId="77777777" w:rsidR="00086553" w:rsidRPr="009A7262" w:rsidRDefault="00086553" w:rsidP="00086553">
      <w:pPr>
        <w:pStyle w:val="SectionBody"/>
        <w:rPr>
          <w:color w:val="auto"/>
          <w:u w:color="2B2B2B"/>
        </w:rPr>
      </w:pPr>
      <w:r w:rsidRPr="009A7262">
        <w:rPr>
          <w:color w:val="auto"/>
          <w:u w:color="2B2B2B"/>
        </w:rPr>
        <w:t xml:space="preserve">(C) The commission shall approve or disapprove proposed academic degree programs in those instances where approval is required as soon as practicable. </w:t>
      </w:r>
      <w:r w:rsidRPr="009A7262">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9A7262">
        <w:rPr>
          <w:color w:val="auto"/>
          <w:u w:color="2B2B2B"/>
        </w:rPr>
        <w:t xml:space="preserve"> the commission shall either approve or disapprove the request for the new program. The commission may not withhold approval unreasonably</w:t>
      </w:r>
      <w:r w:rsidRPr="009A7262">
        <w:rPr>
          <w:rFonts w:eastAsia="Times New Roman"/>
          <w:color w:val="auto"/>
        </w:rPr>
        <w:t>.</w:t>
      </w:r>
    </w:p>
    <w:p w14:paraId="1D652372" w14:textId="32BFBB22" w:rsidR="00086553" w:rsidRPr="009A7262" w:rsidRDefault="00086553" w:rsidP="00086553">
      <w:pPr>
        <w:pStyle w:val="SectionBody"/>
        <w:rPr>
          <w:color w:val="auto"/>
          <w:u w:color="2B2B2B"/>
        </w:rPr>
      </w:pPr>
      <w:r w:rsidRPr="009A7262">
        <w:rPr>
          <w:color w:val="auto"/>
          <w:u w:color="2B2B2B"/>
        </w:rPr>
        <w:t xml:space="preserve">(33) </w:t>
      </w:r>
      <w:r w:rsidR="0087407C" w:rsidRPr="009A7262">
        <w:rPr>
          <w:color w:val="auto"/>
          <w:u w:color="2B2B2B"/>
        </w:rPr>
        <w:t xml:space="preserve">Distribute </w:t>
      </w:r>
      <w:r w:rsidRPr="009A7262">
        <w:rPr>
          <w:color w:val="auto"/>
          <w:u w:color="2B2B2B"/>
        </w:rPr>
        <w:t>of funds appropriated to the commission, including incentive and performance-based funds;</w:t>
      </w:r>
    </w:p>
    <w:p w14:paraId="4C0D9CD0" w14:textId="007AE398" w:rsidR="00086553" w:rsidRPr="009A7262" w:rsidRDefault="00086553" w:rsidP="00086553">
      <w:pPr>
        <w:pStyle w:val="SectionBody"/>
        <w:rPr>
          <w:color w:val="auto"/>
          <w:u w:color="2B2B2B"/>
        </w:rPr>
      </w:pPr>
      <w:r w:rsidRPr="009A7262">
        <w:rPr>
          <w:color w:val="auto"/>
        </w:rPr>
        <w:t>(34)</w:t>
      </w:r>
      <w:r w:rsidRPr="009A7262">
        <w:rPr>
          <w:color w:val="auto"/>
          <w:u w:color="2B2B2B"/>
        </w:rPr>
        <w:t xml:space="preserve"> </w:t>
      </w:r>
      <w:r w:rsidR="0087407C" w:rsidRPr="009A7262">
        <w:rPr>
          <w:color w:val="auto"/>
          <w:u w:color="2B2B2B"/>
        </w:rPr>
        <w:t xml:space="preserve">Administer </w:t>
      </w:r>
      <w:r w:rsidRPr="009A7262">
        <w:rPr>
          <w:color w:val="auto"/>
          <w:u w:color="2B2B2B"/>
        </w:rPr>
        <w:t>state and federal student aid programs under the supervision of the vice chancellor for administration, including promulgation of rules necessary to administer those programs;</w:t>
      </w:r>
    </w:p>
    <w:p w14:paraId="4145AD95" w14:textId="0579E257" w:rsidR="00086553" w:rsidRPr="009A7262" w:rsidRDefault="00086553" w:rsidP="00086553">
      <w:pPr>
        <w:pStyle w:val="SectionBody"/>
        <w:rPr>
          <w:color w:val="auto"/>
          <w:u w:color="2B2B2B"/>
        </w:rPr>
      </w:pPr>
      <w:r w:rsidRPr="009A7262">
        <w:rPr>
          <w:color w:val="auto"/>
          <w:u w:color="2B2B2B"/>
        </w:rPr>
        <w:t xml:space="preserve">(35) </w:t>
      </w:r>
      <w:r w:rsidR="0087407C" w:rsidRPr="009A7262">
        <w:rPr>
          <w:color w:val="auto"/>
        </w:rPr>
        <w:t xml:space="preserve">Serve </w:t>
      </w:r>
      <w:r w:rsidRPr="009A7262">
        <w:rPr>
          <w:color w:val="auto"/>
          <w:u w:color="2B2B2B"/>
        </w:rPr>
        <w:t xml:space="preserve">as the agent to receive and disburse public funds when a governmental entity </w:t>
      </w:r>
      <w:r w:rsidRPr="009A7262">
        <w:rPr>
          <w:color w:val="auto"/>
          <w:u w:color="2B2B2B"/>
        </w:rPr>
        <w:lastRenderedPageBreak/>
        <w:t>requires designation of a statewide higher education agency for this purpose;</w:t>
      </w:r>
    </w:p>
    <w:p w14:paraId="2920F4B0" w14:textId="2FECC5DA" w:rsidR="00086553" w:rsidRPr="009A7262" w:rsidRDefault="00086553" w:rsidP="00086553">
      <w:pPr>
        <w:pStyle w:val="SectionBody"/>
        <w:rPr>
          <w:color w:val="auto"/>
          <w:u w:color="2B2B2B"/>
        </w:rPr>
      </w:pPr>
      <w:r w:rsidRPr="009A7262">
        <w:rPr>
          <w:color w:val="auto"/>
          <w:u w:color="2B2B2B"/>
        </w:rPr>
        <w:t xml:space="preserve">(36) </w:t>
      </w:r>
      <w:r w:rsidR="0087407C" w:rsidRPr="009A7262">
        <w:rPr>
          <w:color w:val="auto"/>
          <w:u w:color="2B2B2B"/>
        </w:rPr>
        <w:t xml:space="preserve">Develop and distribute </w:t>
      </w:r>
      <w:r w:rsidRPr="009A7262">
        <w:rPr>
          <w:color w:val="auto"/>
          <w:u w:color="2B2B2B"/>
        </w:rPr>
        <w:t>information, assessment, accountability</w:t>
      </w:r>
      <w:r w:rsidR="00484AA8" w:rsidRPr="009A7262">
        <w:rPr>
          <w:color w:val="auto"/>
          <w:u w:color="2B2B2B"/>
        </w:rPr>
        <w:t>,</w:t>
      </w:r>
      <w:r w:rsidRPr="009A7262">
        <w:rPr>
          <w:color w:val="auto"/>
          <w:u w:color="2B2B2B"/>
        </w:rPr>
        <w:t xml:space="preserve"> and personnel systems for state colleges and universities, including maintaining statewide data systems that facilitate long-term planning and accurate measurement of strategic outcomes and performance indicators;</w:t>
      </w:r>
    </w:p>
    <w:p w14:paraId="7057C952" w14:textId="296EFB8B" w:rsidR="00086553" w:rsidRPr="009A7262" w:rsidRDefault="00086553" w:rsidP="00086553">
      <w:pPr>
        <w:pStyle w:val="SectionBody"/>
        <w:rPr>
          <w:color w:val="auto"/>
          <w:u w:color="2B2B2B"/>
        </w:rPr>
      </w:pPr>
      <w:r w:rsidRPr="009A7262">
        <w:rPr>
          <w:color w:val="auto"/>
          <w:u w:color="2B2B2B"/>
        </w:rPr>
        <w:t xml:space="preserve">(37) Jointly with the council, </w:t>
      </w:r>
      <w:r w:rsidR="0087407C" w:rsidRPr="009A7262">
        <w:rPr>
          <w:color w:val="auto"/>
          <w:u w:color="2B2B2B"/>
        </w:rPr>
        <w:t xml:space="preserve">promulgate and implement </w:t>
      </w:r>
      <w:r w:rsidRPr="009A7262">
        <w:rPr>
          <w:color w:val="auto"/>
          <w:u w:color="2B2B2B"/>
        </w:rPr>
        <w:t>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2D33045" w14:textId="31E85600" w:rsidR="00086553" w:rsidRPr="009A7262" w:rsidRDefault="00086553" w:rsidP="00086553">
      <w:pPr>
        <w:pStyle w:val="SectionBody"/>
        <w:rPr>
          <w:color w:val="auto"/>
          <w:u w:color="2B2B2B"/>
        </w:rPr>
      </w:pPr>
      <w:r w:rsidRPr="009A7262">
        <w:rPr>
          <w:color w:val="auto"/>
          <w:u w:color="2B2B2B"/>
        </w:rPr>
        <w:t xml:space="preserve">(38) </w:t>
      </w:r>
      <w:r w:rsidR="0087407C" w:rsidRPr="009A7262">
        <w:rPr>
          <w:color w:val="auto"/>
          <w:u w:color="2B2B2B"/>
        </w:rPr>
        <w:t xml:space="preserve">Develop, facilitate and oversee </w:t>
      </w:r>
      <w:r w:rsidRPr="009A7262">
        <w:rPr>
          <w:color w:val="auto"/>
          <w:u w:color="2B2B2B"/>
        </w:rPr>
        <w:t xml:space="preserve">statewide and regional projects and initiatives related to providing post-secondary education at the baccalaureate level and above as those using funds from federal categorical programs or those using incentive and performance-based funds from any source;  </w:t>
      </w:r>
    </w:p>
    <w:p w14:paraId="2AEFAD0C" w14:textId="3937F93B" w:rsidR="00086553" w:rsidRPr="009A7262" w:rsidRDefault="00086553" w:rsidP="00086553">
      <w:pPr>
        <w:pStyle w:val="SectionBody"/>
        <w:rPr>
          <w:color w:val="auto"/>
          <w:u w:color="2B2B2B"/>
        </w:rPr>
      </w:pPr>
      <w:r w:rsidRPr="009A7262">
        <w:rPr>
          <w:color w:val="auto"/>
          <w:u w:color="2B2B2B"/>
        </w:rPr>
        <w:t xml:space="preserve">(39) (A) For all governing boards under its jurisdiction, </w:t>
      </w:r>
      <w:r w:rsidRPr="009A7262">
        <w:rPr>
          <w:color w:val="auto"/>
        </w:rPr>
        <w:t>except for the statutorily exempted schools,</w:t>
      </w:r>
      <w:r w:rsidRPr="009A7262">
        <w:rPr>
          <w:color w:val="auto"/>
          <w:u w:color="2B2B2B"/>
        </w:rPr>
        <w:t xml:space="preserve"> review institutional operating budgets, review, and approve capital budgets, and distribute incentive and performance-based funds.</w:t>
      </w:r>
    </w:p>
    <w:p w14:paraId="47CE6114" w14:textId="77777777" w:rsidR="00086553" w:rsidRPr="009A7262" w:rsidRDefault="00086553" w:rsidP="00086553">
      <w:pPr>
        <w:pStyle w:val="SectionBody"/>
        <w:rPr>
          <w:color w:val="auto"/>
          <w:u w:color="2B2B2B"/>
        </w:rPr>
      </w:pPr>
      <w:r w:rsidRPr="009A7262">
        <w:rPr>
          <w:color w:val="auto"/>
          <w:u w:color="2B2B2B"/>
        </w:rPr>
        <w:t xml:space="preserve">(B) For the governing boards of </w:t>
      </w:r>
      <w:r w:rsidRPr="009A7262">
        <w:rPr>
          <w:color w:val="auto"/>
        </w:rPr>
        <w:t>the statutorily exempted schools</w:t>
      </w:r>
      <w:r w:rsidRPr="009A7262">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536F0D30" w14:textId="3361299C" w:rsidR="00086553" w:rsidRPr="009A7262" w:rsidRDefault="00086553" w:rsidP="00086553">
      <w:pPr>
        <w:pStyle w:val="SectionBody"/>
        <w:rPr>
          <w:color w:val="auto"/>
        </w:rPr>
      </w:pPr>
      <w:r w:rsidRPr="009A7262">
        <w:rPr>
          <w:color w:val="auto"/>
        </w:rPr>
        <w:t xml:space="preserve">(40) </w:t>
      </w:r>
      <w:r w:rsidR="0087407C" w:rsidRPr="009A7262">
        <w:rPr>
          <w:color w:val="auto"/>
        </w:rPr>
        <w:t>P</w:t>
      </w:r>
      <w:r w:rsidRPr="009A7262">
        <w:rPr>
          <w:color w:val="auto"/>
        </w:rPr>
        <w:t xml:space="preserve">rovide information, research, and recommendations to state colleges and universities relating to programs and vocations with employment rates greater than 90 percent within six months post-graduation; and </w:t>
      </w:r>
    </w:p>
    <w:p w14:paraId="6659CADE" w14:textId="3186074F" w:rsidR="00086553" w:rsidRPr="009A7262" w:rsidRDefault="00086553" w:rsidP="00086553">
      <w:pPr>
        <w:pStyle w:val="SectionBody"/>
        <w:rPr>
          <w:color w:val="auto"/>
          <w:u w:color="2B2B2B"/>
        </w:rPr>
      </w:pPr>
      <w:r w:rsidRPr="009A7262">
        <w:rPr>
          <w:color w:val="auto"/>
        </w:rPr>
        <w:t xml:space="preserve">(41) </w:t>
      </w:r>
      <w:r w:rsidR="0087407C" w:rsidRPr="009A7262">
        <w:rPr>
          <w:color w:val="auto"/>
        </w:rPr>
        <w:t>P</w:t>
      </w:r>
      <w:r w:rsidRPr="009A7262">
        <w:rPr>
          <w:color w:val="auto"/>
        </w:rPr>
        <w:t xml:space="preserve">rovide information, research, and recommendations to state colleges and </w:t>
      </w:r>
      <w:r w:rsidRPr="009A7262">
        <w:rPr>
          <w:color w:val="auto"/>
        </w:rPr>
        <w:lastRenderedPageBreak/>
        <w:t>universities on coordinating with the West Virginia State Board of Education about complimentary programs.</w:t>
      </w:r>
    </w:p>
    <w:p w14:paraId="1DC89E16" w14:textId="2C4C670C" w:rsidR="00086553" w:rsidRPr="009A7262" w:rsidRDefault="00086553" w:rsidP="00086553">
      <w:pPr>
        <w:pStyle w:val="SectionBody"/>
        <w:rPr>
          <w:color w:val="auto"/>
          <w:u w:color="2B2B2B"/>
        </w:rPr>
      </w:pPr>
      <w:r w:rsidRPr="009A7262">
        <w:rPr>
          <w:color w:val="auto"/>
          <w:u w:color="2B2B2B"/>
        </w:rPr>
        <w:t xml:space="preserve">(b) In addition to the powers and duties provided in this section and any other powers and duties assigned to it by law, the commission has other powers and duties necessary or expedient to accomplish the purposes of this chapter and </w:t>
      </w:r>
      <w:r w:rsidR="00A37112" w:rsidRPr="009A7262">
        <w:rPr>
          <w:color w:val="auto"/>
          <w:u w:color="2B2B2B"/>
        </w:rPr>
        <w:t>c</w:t>
      </w:r>
      <w:r w:rsidRPr="009A7262">
        <w:rPr>
          <w:color w:val="auto"/>
          <w:u w:color="2B2B2B"/>
        </w:rPr>
        <w:t xml:space="preserve">hapter 18C of this code: </w:t>
      </w:r>
      <w:r w:rsidRPr="009A7262">
        <w:rPr>
          <w:i/>
          <w:iCs/>
          <w:color w:val="auto"/>
          <w:u w:color="2B2B2B"/>
        </w:rPr>
        <w:t>Provided</w:t>
      </w:r>
      <w:r w:rsidRPr="009A7262">
        <w:rPr>
          <w:color w:val="auto"/>
          <w:u w:color="2B2B2B"/>
        </w:rPr>
        <w:t xml:space="preserve">, That the provisions of this subsection </w:t>
      </w:r>
      <w:r w:rsidRPr="009A7262">
        <w:rPr>
          <w:color w:val="auto"/>
        </w:rPr>
        <w:t>do</w:t>
      </w:r>
      <w:r w:rsidRPr="009A7262">
        <w:rPr>
          <w:color w:val="auto"/>
          <w:u w:color="2B2B2B"/>
        </w:rPr>
        <w:t xml:space="preserve"> not shift management authority from the governing boards to the commission.</w:t>
      </w:r>
    </w:p>
    <w:p w14:paraId="34657A00" w14:textId="77777777" w:rsidR="00086553" w:rsidRPr="009A7262" w:rsidRDefault="00086553" w:rsidP="00086553">
      <w:pPr>
        <w:pStyle w:val="SectionBody"/>
        <w:rPr>
          <w:color w:val="auto"/>
          <w:u w:color="2B2B2B"/>
        </w:rPr>
      </w:pPr>
      <w:r w:rsidRPr="009A7262">
        <w:rPr>
          <w:color w:val="auto"/>
          <w:u w:color="2B2B2B"/>
        </w:rPr>
        <w:t>(c) The commission may withdraw specific powers of a governing board under its jurisdiction for a period not to exceed two years, if the commission determines that either</w:t>
      </w:r>
      <w:r w:rsidRPr="009A7262">
        <w:rPr>
          <w:color w:val="auto"/>
        </w:rPr>
        <w:t xml:space="preserve"> </w:t>
      </w:r>
      <w:r w:rsidRPr="009A7262">
        <w:rPr>
          <w:color w:val="auto"/>
          <w:u w:color="2B2B2B"/>
        </w:rPr>
        <w:t>of the following conditions exist:</w:t>
      </w:r>
    </w:p>
    <w:p w14:paraId="34061AD5" w14:textId="77777777" w:rsidR="00086553" w:rsidRPr="009A7262" w:rsidRDefault="00086553" w:rsidP="00086553">
      <w:pPr>
        <w:pStyle w:val="SectionBody"/>
        <w:rPr>
          <w:color w:val="auto"/>
          <w:u w:color="2B2B2B"/>
        </w:rPr>
      </w:pPr>
      <w:r w:rsidRPr="009A7262">
        <w:rPr>
          <w:color w:val="auto"/>
          <w:u w:color="2B2B2B"/>
        </w:rPr>
        <w:t>(1) The commission has received information, substantiated by independent audit, of significant mismanagement or failure to carry out the powers and duties of the governing board according to state law; or</w:t>
      </w:r>
    </w:p>
    <w:p w14:paraId="69402622" w14:textId="77777777" w:rsidR="00086553" w:rsidRPr="009A7262" w:rsidRDefault="00086553" w:rsidP="00086553">
      <w:pPr>
        <w:pStyle w:val="SectionBody"/>
        <w:rPr>
          <w:color w:val="auto"/>
          <w:u w:color="2B2B2B"/>
        </w:rPr>
      </w:pPr>
      <w:r w:rsidRPr="009A7262">
        <w:rPr>
          <w:color w:val="auto"/>
          <w:u w:color="2B2B2B"/>
        </w:rPr>
        <w:t>(2) Other circumstances which, in the view of the commission, severely limit the capacity of the governing board to exercise its powers or carry out its duties and responsibilities.</w:t>
      </w:r>
    </w:p>
    <w:p w14:paraId="5D03CE80" w14:textId="5BF780F6" w:rsidR="00086553" w:rsidRPr="009A7262" w:rsidRDefault="00086553" w:rsidP="00086553">
      <w:pPr>
        <w:pStyle w:val="SectionBody"/>
        <w:rPr>
          <w:color w:val="auto"/>
          <w:u w:color="2B2B2B"/>
        </w:rPr>
      </w:pPr>
      <w:r w:rsidRPr="009A7262">
        <w:rPr>
          <w:color w:val="auto"/>
          <w:u w:color="2B2B2B"/>
        </w:rPr>
        <w:t>The commission may not withdraw specific powers for a period exceeding two years. During the withdrawal period, the commission shall take all steps necessary to reestablish sound, stable</w:t>
      </w:r>
      <w:r w:rsidR="00484AA8" w:rsidRPr="009A7262">
        <w:rPr>
          <w:color w:val="auto"/>
          <w:u w:color="2B2B2B"/>
        </w:rPr>
        <w:t>,</w:t>
      </w:r>
      <w:r w:rsidRPr="009A7262">
        <w:rPr>
          <w:color w:val="auto"/>
          <w:u w:color="2B2B2B"/>
        </w:rPr>
        <w:t xml:space="preserve"> and responsible institutional governance.</w:t>
      </w:r>
    </w:p>
    <w:p w14:paraId="7615F0C5" w14:textId="79949E37" w:rsidR="00086553" w:rsidRPr="009A7262" w:rsidRDefault="00086553" w:rsidP="00086553">
      <w:pPr>
        <w:pStyle w:val="SectionBody"/>
        <w:rPr>
          <w:color w:val="auto"/>
        </w:rPr>
      </w:pPr>
      <w:r w:rsidRPr="009A7262">
        <w:rPr>
          <w:color w:val="auto"/>
        </w:rPr>
        <w:t>(d) On or after July 1, 202</w:t>
      </w:r>
      <w:r w:rsidR="00420E79" w:rsidRPr="009A7262">
        <w:rPr>
          <w:color w:val="auto"/>
        </w:rPr>
        <w:t>4</w:t>
      </w:r>
      <w:r w:rsidRPr="009A7262">
        <w:rPr>
          <w:color w:val="auto"/>
        </w:rPr>
        <w:t>,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42C2A177" w14:textId="77777777" w:rsidR="00086553" w:rsidRPr="009A7262" w:rsidRDefault="00086553" w:rsidP="00086553">
      <w:pPr>
        <w:pStyle w:val="ArticleHeading"/>
        <w:rPr>
          <w:color w:val="auto"/>
        </w:rPr>
        <w:sectPr w:rsidR="00086553" w:rsidRPr="009A7262" w:rsidSect="00086553">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9A7262">
        <w:rPr>
          <w:color w:val="auto"/>
        </w:rPr>
        <w:t>ARTICLE 2A. INSTITUTIONAL BOARDS OF GOVERNORS.</w:t>
      </w:r>
    </w:p>
    <w:p w14:paraId="3FB91B49" w14:textId="77777777" w:rsidR="00086553" w:rsidRPr="009A7262" w:rsidRDefault="00086553" w:rsidP="00086553">
      <w:pPr>
        <w:pStyle w:val="SectionHeading"/>
        <w:rPr>
          <w:color w:val="auto"/>
          <w:u w:color="2B2B2B"/>
        </w:rPr>
        <w:sectPr w:rsidR="00086553" w:rsidRPr="009A7262" w:rsidSect="0008655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9A7262">
        <w:rPr>
          <w:color w:val="auto"/>
          <w:u w:color="2B2B2B"/>
        </w:rPr>
        <w:t>§18B-2A-4. Powers and duties of governing boards generally.</w:t>
      </w:r>
    </w:p>
    <w:p w14:paraId="3B589D2E" w14:textId="0A19FFD2" w:rsidR="00086553" w:rsidRPr="009A7262" w:rsidRDefault="00086553" w:rsidP="00086553">
      <w:pPr>
        <w:pStyle w:val="SectionBody"/>
        <w:rPr>
          <w:color w:val="auto"/>
          <w:u w:color="2B2B2B"/>
        </w:rPr>
      </w:pPr>
      <w:r w:rsidRPr="009A7262">
        <w:rPr>
          <w:color w:val="auto"/>
          <w:u w:color="2B2B2B"/>
        </w:rPr>
        <w:t xml:space="preserve">Each governing board separately </w:t>
      </w:r>
      <w:r w:rsidR="007E27D2" w:rsidRPr="009A7262">
        <w:rPr>
          <w:color w:val="auto"/>
          <w:u w:color="2B2B2B"/>
        </w:rPr>
        <w:t>shall</w:t>
      </w:r>
      <w:r w:rsidRPr="009A7262">
        <w:rPr>
          <w:color w:val="auto"/>
          <w:u w:color="2B2B2B"/>
        </w:rPr>
        <w:t>:</w:t>
      </w:r>
    </w:p>
    <w:p w14:paraId="5192C97F" w14:textId="4AF2444B" w:rsidR="00086553" w:rsidRPr="009A7262" w:rsidRDefault="00086553" w:rsidP="00086553">
      <w:pPr>
        <w:pStyle w:val="SectionBody"/>
        <w:rPr>
          <w:color w:val="auto"/>
          <w:u w:color="2B2B2B"/>
        </w:rPr>
      </w:pPr>
      <w:r w:rsidRPr="009A7262">
        <w:rPr>
          <w:color w:val="auto"/>
          <w:u w:color="2B2B2B"/>
        </w:rPr>
        <w:t>(a) Determine, control, supervise</w:t>
      </w:r>
      <w:r w:rsidR="00484AA8" w:rsidRPr="009A7262">
        <w:rPr>
          <w:color w:val="auto"/>
          <w:u w:color="2B2B2B"/>
        </w:rPr>
        <w:t>,</w:t>
      </w:r>
      <w:r w:rsidRPr="009A7262">
        <w:rPr>
          <w:color w:val="auto"/>
          <w:u w:color="2B2B2B"/>
        </w:rPr>
        <w:t xml:space="preserve"> and manage the financial, business</w:t>
      </w:r>
      <w:r w:rsidR="00484AA8" w:rsidRPr="009A7262">
        <w:rPr>
          <w:color w:val="auto"/>
          <w:u w:color="2B2B2B"/>
        </w:rPr>
        <w:t>,</w:t>
      </w:r>
      <w:r w:rsidRPr="009A7262">
        <w:rPr>
          <w:color w:val="auto"/>
          <w:u w:color="2B2B2B"/>
        </w:rPr>
        <w:t xml:space="preserve"> and education </w:t>
      </w:r>
      <w:r w:rsidRPr="009A7262">
        <w:rPr>
          <w:color w:val="auto"/>
          <w:u w:color="2B2B2B"/>
        </w:rPr>
        <w:lastRenderedPageBreak/>
        <w:t>policies and affairs of the state institution of higher education under its jurisdiction;</w:t>
      </w:r>
    </w:p>
    <w:p w14:paraId="0748FA89" w14:textId="77777777" w:rsidR="00086553" w:rsidRPr="009A7262" w:rsidRDefault="00086553" w:rsidP="00086553">
      <w:pPr>
        <w:pStyle w:val="SectionBody"/>
        <w:rPr>
          <w:color w:val="auto"/>
          <w:u w:color="2B2B2B"/>
        </w:rPr>
      </w:pPr>
      <w:r w:rsidRPr="009A7262">
        <w:rPr>
          <w:color w:val="auto"/>
          <w:u w:color="2B2B2B"/>
        </w:rPr>
        <w:t>(b) Develop a master plan for the institution under its jurisdiction.</w:t>
      </w:r>
    </w:p>
    <w:p w14:paraId="15C014BE" w14:textId="77777777" w:rsidR="00086553" w:rsidRPr="009A7262" w:rsidRDefault="00086553" w:rsidP="00086553">
      <w:pPr>
        <w:pStyle w:val="SectionBody"/>
        <w:rPr>
          <w:color w:val="auto"/>
          <w:u w:color="2B2B2B"/>
        </w:rPr>
      </w:pPr>
      <w:r w:rsidRPr="009A7262">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9A7262">
        <w:rPr>
          <w:i/>
          <w:iCs/>
          <w:color w:val="auto"/>
          <w:u w:color="2B2B2B"/>
        </w:rPr>
        <w:t>Provided,</w:t>
      </w:r>
      <w:r w:rsidRPr="009A7262">
        <w:rPr>
          <w:color w:val="auto"/>
          <w:u w:color="2B2B2B"/>
        </w:rPr>
        <w:t xml:space="preserve"> That commission approval is not required for master plans of exempted schools.</w:t>
      </w:r>
    </w:p>
    <w:p w14:paraId="04E86EA1" w14:textId="77777777" w:rsidR="00086553" w:rsidRPr="009A7262" w:rsidRDefault="00086553" w:rsidP="00086553">
      <w:pPr>
        <w:pStyle w:val="SectionBody"/>
        <w:rPr>
          <w:color w:val="auto"/>
          <w:u w:color="2B2B2B"/>
        </w:rPr>
      </w:pPr>
      <w:r w:rsidRPr="009A7262">
        <w:rPr>
          <w:color w:val="auto"/>
          <w:u w:color="2B2B2B"/>
        </w:rPr>
        <w:t>(2) Each master plan shall include, but is not limited to, the following:</w:t>
      </w:r>
    </w:p>
    <w:p w14:paraId="63E8D367" w14:textId="3D693EC5" w:rsidR="00086553" w:rsidRPr="009A7262" w:rsidRDefault="00086553" w:rsidP="00086553">
      <w:pPr>
        <w:pStyle w:val="SectionBody"/>
        <w:rPr>
          <w:color w:val="auto"/>
          <w:u w:color="2B2B2B"/>
        </w:rPr>
      </w:pPr>
      <w:r w:rsidRPr="009A7262">
        <w:rPr>
          <w:color w:val="auto"/>
          <w:u w:color="2B2B2B"/>
        </w:rPr>
        <w:t>(A) A detailed demonstration of how the master plan will be used to meet the goals, objectives</w:t>
      </w:r>
      <w:r w:rsidR="00484AA8" w:rsidRPr="009A7262">
        <w:rPr>
          <w:color w:val="auto"/>
          <w:u w:color="2B2B2B"/>
        </w:rPr>
        <w:t>,</w:t>
      </w:r>
      <w:r w:rsidRPr="009A7262">
        <w:rPr>
          <w:color w:val="auto"/>
          <w:u w:color="2B2B2B"/>
        </w:rPr>
        <w:t xml:space="preserve"> and priorities of the compact;</w:t>
      </w:r>
    </w:p>
    <w:p w14:paraId="76030A1B" w14:textId="0B5BF24C" w:rsidR="00086553" w:rsidRPr="009A7262" w:rsidRDefault="00086553" w:rsidP="00086553">
      <w:pPr>
        <w:pStyle w:val="SectionBody"/>
        <w:rPr>
          <w:color w:val="auto"/>
          <w:u w:color="2B2B2B"/>
        </w:rPr>
      </w:pPr>
      <w:r w:rsidRPr="009A7262">
        <w:rPr>
          <w:color w:val="auto"/>
          <w:u w:color="2B2B2B"/>
        </w:rPr>
        <w:t>(B) A well-developed set of goals, objectives</w:t>
      </w:r>
      <w:r w:rsidR="00484AA8" w:rsidRPr="009A7262">
        <w:rPr>
          <w:color w:val="auto"/>
          <w:u w:color="2B2B2B"/>
        </w:rPr>
        <w:t>,</w:t>
      </w:r>
      <w:r w:rsidRPr="009A7262">
        <w:rPr>
          <w:color w:val="auto"/>
          <w:u w:color="2B2B2B"/>
        </w:rPr>
        <w:t xml:space="preserve"> and priorities outlining missions, degree offerings, resource requirements, physical plant needs, personnel needs, enrollment levels</w:t>
      </w:r>
      <w:r w:rsidR="00484AA8" w:rsidRPr="009A7262">
        <w:rPr>
          <w:color w:val="auto"/>
          <w:u w:color="2B2B2B"/>
        </w:rPr>
        <w:t>,</w:t>
      </w:r>
      <w:r w:rsidRPr="009A7262">
        <w:rPr>
          <w:color w:val="auto"/>
          <w:u w:color="2B2B2B"/>
        </w:rPr>
        <w:t xml:space="preserve"> and other planning determinates and projections necessary in a plan to assure that the needs of the institution’s area of responsibility for a quality system of higher education are addressed;</w:t>
      </w:r>
    </w:p>
    <w:p w14:paraId="6DA79907" w14:textId="56247517" w:rsidR="00086553" w:rsidRPr="009A7262" w:rsidRDefault="00086553" w:rsidP="00086553">
      <w:pPr>
        <w:pStyle w:val="SectionBody"/>
        <w:rPr>
          <w:color w:val="auto"/>
          <w:u w:color="2B2B2B"/>
        </w:rPr>
      </w:pPr>
      <w:r w:rsidRPr="009A7262">
        <w:rPr>
          <w:color w:val="auto"/>
          <w:u w:color="2B2B2B"/>
        </w:rPr>
        <w:t>(C) Documentation showing how the governing board involved the commission or council, as appropriate, constituency groups, clientele of the institution</w:t>
      </w:r>
      <w:r w:rsidR="00484AA8" w:rsidRPr="009A7262">
        <w:rPr>
          <w:color w:val="auto"/>
          <w:u w:color="2B2B2B"/>
        </w:rPr>
        <w:t>,</w:t>
      </w:r>
      <w:r w:rsidRPr="009A7262">
        <w:rPr>
          <w:color w:val="auto"/>
          <w:u w:color="2B2B2B"/>
        </w:rPr>
        <w:t xml:space="preserve"> and the general public in the development of all segments of the master plan.</w:t>
      </w:r>
    </w:p>
    <w:p w14:paraId="51A69F0C" w14:textId="24ED4751" w:rsidR="00086553" w:rsidRPr="009A7262" w:rsidRDefault="00086553" w:rsidP="00086553">
      <w:pPr>
        <w:pStyle w:val="SectionBody"/>
        <w:rPr>
          <w:color w:val="auto"/>
          <w:u w:color="2B2B2B"/>
        </w:rPr>
      </w:pPr>
      <w:r w:rsidRPr="009A7262">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w:t>
      </w:r>
      <w:r w:rsidR="00EE09B1" w:rsidRPr="009A7262">
        <w:rPr>
          <w:color w:val="auto"/>
          <w:u w:color="2B2B2B"/>
        </w:rPr>
        <w:t xml:space="preserve"> </w:t>
      </w:r>
      <w:r w:rsidRPr="009A7262">
        <w:rPr>
          <w:color w:val="auto"/>
          <w:u w:color="2B2B2B"/>
        </w:rPr>
        <w:t>§18B-1B-4(a)(39) of this code.</w:t>
      </w:r>
    </w:p>
    <w:p w14:paraId="003072CB" w14:textId="77777777" w:rsidR="00086553" w:rsidRPr="009A7262" w:rsidRDefault="00086553" w:rsidP="00086553">
      <w:pPr>
        <w:pStyle w:val="SectionBody"/>
        <w:rPr>
          <w:color w:val="auto"/>
          <w:u w:color="2B2B2B"/>
        </w:rPr>
      </w:pPr>
      <w:r w:rsidRPr="009A7262">
        <w:rPr>
          <w:rFonts w:eastAsia="Times New Roman"/>
          <w:color w:val="auto"/>
        </w:rPr>
        <w:t xml:space="preserve">(4) For the exempted schools, the master plan shall be updated at least bi-annually and include the steps taken to meet the legislatively established policies contained in </w:t>
      </w:r>
      <w:r w:rsidRPr="009A7262">
        <w:rPr>
          <w:color w:val="auto"/>
        </w:rPr>
        <w:t xml:space="preserve">§18B-1D-1 </w:t>
      </w:r>
      <w:r w:rsidRPr="009A7262">
        <w:rPr>
          <w:i/>
          <w:color w:val="auto"/>
        </w:rPr>
        <w:t>et seq.</w:t>
      </w:r>
      <w:r w:rsidRPr="009A7262">
        <w:rPr>
          <w:color w:val="auto"/>
        </w:rPr>
        <w:t xml:space="preserve"> of this code</w:t>
      </w:r>
      <w:r w:rsidRPr="009A7262">
        <w:rPr>
          <w:rFonts w:eastAsia="Times New Roman"/>
          <w:color w:val="auto"/>
        </w:rPr>
        <w:t xml:space="preserve"> and reports on each of the data elements identified in </w:t>
      </w:r>
      <w:r w:rsidRPr="009A7262">
        <w:rPr>
          <w:color w:val="auto"/>
        </w:rPr>
        <w:t xml:space="preserve">§18B-1D-1 </w:t>
      </w:r>
      <w:r w:rsidRPr="009A7262">
        <w:rPr>
          <w:i/>
          <w:color w:val="auto"/>
        </w:rPr>
        <w:t>et seq.</w:t>
      </w:r>
      <w:r w:rsidRPr="009A7262">
        <w:rPr>
          <w:color w:val="auto"/>
        </w:rPr>
        <w:t xml:space="preserve"> of this code</w:t>
      </w:r>
      <w:r w:rsidRPr="009A7262">
        <w:rPr>
          <w:rFonts w:eastAsia="Times New Roman"/>
          <w:color w:val="auto"/>
        </w:rPr>
        <w:t xml:space="preserve">, including progress that the exempted schools are making relating to retention and </w:t>
      </w:r>
      <w:r w:rsidRPr="009A7262">
        <w:rPr>
          <w:rFonts w:eastAsia="Times New Roman"/>
          <w:color w:val="auto"/>
        </w:rPr>
        <w:lastRenderedPageBreak/>
        <w:t>graduation rates for resident students by organization and each college within the organization.  The exempted schools shall provide copies of their respective master plan to the Legislative Oversight Commission on Education Accountability and the commission.</w:t>
      </w:r>
    </w:p>
    <w:p w14:paraId="5DB08AA5" w14:textId="77777777" w:rsidR="00086553" w:rsidRPr="009A7262" w:rsidRDefault="00086553" w:rsidP="00086553">
      <w:pPr>
        <w:pStyle w:val="SectionBody"/>
        <w:rPr>
          <w:color w:val="auto"/>
          <w:u w:color="2B2B2B"/>
        </w:rPr>
      </w:pPr>
      <w:r w:rsidRPr="009A7262">
        <w:rPr>
          <w:color w:val="auto"/>
          <w:u w:color="2B2B2B"/>
        </w:rPr>
        <w:t xml:space="preserve">(c) Develop a 10-year campus development plan in accordance with </w:t>
      </w:r>
      <w:r w:rsidRPr="009A7262">
        <w:rPr>
          <w:color w:val="auto"/>
        </w:rPr>
        <w:t xml:space="preserve">§18B-19-1 </w:t>
      </w:r>
      <w:r w:rsidRPr="009A7262">
        <w:rPr>
          <w:i/>
          <w:color w:val="auto"/>
        </w:rPr>
        <w:t>et seq.</w:t>
      </w:r>
      <w:r w:rsidRPr="009A7262">
        <w:rPr>
          <w:color w:val="auto"/>
        </w:rPr>
        <w:t xml:space="preserve"> of this code</w:t>
      </w:r>
      <w:r w:rsidRPr="009A7262">
        <w:rPr>
          <w:color w:val="auto"/>
          <w:u w:color="2B2B2B"/>
        </w:rPr>
        <w:t>;</w:t>
      </w:r>
    </w:p>
    <w:p w14:paraId="58C3BEEC" w14:textId="21DD5B5A" w:rsidR="00086553" w:rsidRPr="009A7262" w:rsidRDefault="00086553" w:rsidP="00086553">
      <w:pPr>
        <w:pStyle w:val="SectionBody"/>
        <w:rPr>
          <w:color w:val="auto"/>
          <w:u w:color="2B2B2B"/>
        </w:rPr>
      </w:pPr>
      <w:r w:rsidRPr="009A7262">
        <w:rPr>
          <w:color w:val="auto"/>
          <w:u w:color="2B2B2B"/>
        </w:rPr>
        <w:t>(d) Prescribe for the institution, under its jurisdiction, in accordance with its master plan and compact, specific functions and responsibilities to achieve the goals, objectives</w:t>
      </w:r>
      <w:r w:rsidR="00484AA8" w:rsidRPr="009A7262">
        <w:rPr>
          <w:color w:val="auto"/>
          <w:u w:color="2B2B2B"/>
        </w:rPr>
        <w:t>,</w:t>
      </w:r>
      <w:r w:rsidRPr="009A7262">
        <w:rPr>
          <w:color w:val="auto"/>
          <w:u w:color="2B2B2B"/>
        </w:rPr>
        <w:t xml:space="preserve"> and priorities established in </w:t>
      </w:r>
      <w:r w:rsidRPr="009A7262">
        <w:rPr>
          <w:color w:val="auto"/>
        </w:rPr>
        <w:t xml:space="preserve">§18B-1-1 </w:t>
      </w:r>
      <w:r w:rsidRPr="009A7262">
        <w:rPr>
          <w:i/>
          <w:color w:val="auto"/>
        </w:rPr>
        <w:t>et seq.</w:t>
      </w:r>
      <w:r w:rsidRPr="009A7262">
        <w:rPr>
          <w:color w:val="auto"/>
        </w:rPr>
        <w:t xml:space="preserve"> and §18B-1D-1 </w:t>
      </w:r>
      <w:r w:rsidRPr="009A7262">
        <w:rPr>
          <w:i/>
          <w:color w:val="auto"/>
        </w:rPr>
        <w:t>et seq.</w:t>
      </w:r>
      <w:r w:rsidRPr="009A7262">
        <w:rPr>
          <w:color w:val="auto"/>
        </w:rPr>
        <w:t xml:space="preserve"> of this code</w:t>
      </w:r>
      <w:r w:rsidRPr="009A7262">
        <w:rPr>
          <w:color w:val="auto"/>
          <w:u w:color="2B2B2B"/>
        </w:rPr>
        <w:t xml:space="preserve"> to meet the higher education needs of its area of responsibility and to avoid unnecessary duplication;</w:t>
      </w:r>
    </w:p>
    <w:p w14:paraId="688049EF" w14:textId="77777777" w:rsidR="00086553" w:rsidRPr="009A7262" w:rsidRDefault="00086553" w:rsidP="00086553">
      <w:pPr>
        <w:pStyle w:val="SectionBody"/>
        <w:rPr>
          <w:color w:val="auto"/>
          <w:u w:color="2B2B2B"/>
        </w:rPr>
      </w:pPr>
      <w:r w:rsidRPr="009A7262">
        <w:rPr>
          <w:color w:val="auto"/>
          <w:u w:color="2B2B2B"/>
        </w:rPr>
        <w:t>(e) Direct the preparation of an appropriation request for the institution under its jurisdiction, which relates directly to missions, goals and projections found in the master plan and the compact;</w:t>
      </w:r>
    </w:p>
    <w:p w14:paraId="1CA14CBD" w14:textId="161084D4" w:rsidR="00086553" w:rsidRPr="009A7262" w:rsidRDefault="00086553" w:rsidP="00086553">
      <w:pPr>
        <w:pStyle w:val="SectionBody"/>
        <w:rPr>
          <w:color w:val="auto"/>
          <w:u w:color="2B2B2B"/>
        </w:rPr>
      </w:pPr>
      <w:r w:rsidRPr="009A7262">
        <w:rPr>
          <w:color w:val="auto"/>
          <w:u w:color="2B2B2B"/>
        </w:rPr>
        <w:t>(f) Consider, revise</w:t>
      </w:r>
      <w:r w:rsidR="00484AA8" w:rsidRPr="009A7262">
        <w:rPr>
          <w:color w:val="auto"/>
          <w:u w:color="2B2B2B"/>
        </w:rPr>
        <w:t>,</w:t>
      </w:r>
      <w:r w:rsidRPr="009A7262">
        <w:rPr>
          <w:color w:val="auto"/>
          <w:u w:color="2B2B2B"/>
        </w:rPr>
        <w:t xml:space="preserve"> and submit for review and approval to the commission or council, as appropriate, an appropriation request on behalf of the institution under its jurisdiction, including the exempted schools;</w:t>
      </w:r>
    </w:p>
    <w:p w14:paraId="7309AC40" w14:textId="46EA9364" w:rsidR="00086553" w:rsidRPr="009A7262" w:rsidRDefault="00086553" w:rsidP="00086553">
      <w:pPr>
        <w:pStyle w:val="SectionBody"/>
        <w:rPr>
          <w:color w:val="auto"/>
          <w:u w:color="2B2B2B"/>
        </w:rPr>
      </w:pPr>
      <w:r w:rsidRPr="009A7262">
        <w:rPr>
          <w:color w:val="auto"/>
          <w:u w:color="2B2B2B"/>
        </w:rPr>
        <w:t>(g) Review, at least every five years, all academic programs offered at the institution under its jurisdiction. The review shall address the viability, adequacy</w:t>
      </w:r>
      <w:r w:rsidR="00484AA8" w:rsidRPr="009A7262">
        <w:rPr>
          <w:color w:val="auto"/>
          <w:u w:color="2B2B2B"/>
        </w:rPr>
        <w:t>,</w:t>
      </w:r>
      <w:r w:rsidRPr="009A7262">
        <w:rPr>
          <w:color w:val="auto"/>
          <w:u w:color="2B2B2B"/>
        </w:rPr>
        <w:t xml:space="preserve"> and necessity of the programs in relation to established state goals, objectives and priorities, the master plan, the compact</w:t>
      </w:r>
      <w:r w:rsidR="00484AA8" w:rsidRPr="009A7262">
        <w:rPr>
          <w:color w:val="auto"/>
          <w:u w:color="2B2B2B"/>
        </w:rPr>
        <w:t>,</w:t>
      </w:r>
      <w:r w:rsidRPr="009A7262">
        <w:rPr>
          <w:color w:val="auto"/>
          <w:u w:color="2B2B2B"/>
        </w:rPr>
        <w:t xml:space="preserve">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5521F8ED" w14:textId="77777777" w:rsidR="00086553" w:rsidRPr="009A7262" w:rsidRDefault="00086553" w:rsidP="00086553">
      <w:pPr>
        <w:pStyle w:val="SectionBody"/>
        <w:rPr>
          <w:color w:val="auto"/>
          <w:u w:color="2B2B2B"/>
        </w:rPr>
      </w:pPr>
      <w:r w:rsidRPr="009A7262">
        <w:rPr>
          <w:color w:val="auto"/>
          <w:u w:color="2B2B2B"/>
        </w:rPr>
        <w:t xml:space="preserve">(h) Ensure that the sequence and availability of academic programs and courses offered by the institution under its jurisdiction is such that students have the maximum opportunity to complete programs in the time frame normally associated with program completion. Each </w:t>
      </w:r>
      <w:r w:rsidRPr="009A7262">
        <w:rPr>
          <w:color w:val="auto"/>
          <w:u w:color="2B2B2B"/>
        </w:rPr>
        <w:lastRenderedPageBreak/>
        <w:t>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135788AC" w14:textId="77777777" w:rsidR="00086553" w:rsidRPr="009A7262" w:rsidRDefault="00086553" w:rsidP="00086553">
      <w:pPr>
        <w:pStyle w:val="SectionBody"/>
        <w:rPr>
          <w:color w:val="auto"/>
          <w:u w:color="2B2B2B"/>
        </w:rPr>
      </w:pPr>
      <w:r w:rsidRPr="009A7262">
        <w:rPr>
          <w:color w:val="auto"/>
          <w:u w:color="2B2B2B"/>
        </w:rPr>
        <w:t xml:space="preserve">(i) Subject to </w:t>
      </w:r>
      <w:r w:rsidRPr="009A7262">
        <w:rPr>
          <w:color w:val="auto"/>
        </w:rPr>
        <w:t xml:space="preserve">§18B-1B-1 </w:t>
      </w:r>
      <w:r w:rsidRPr="009A7262">
        <w:rPr>
          <w:i/>
          <w:color w:val="auto"/>
        </w:rPr>
        <w:t>et seq.</w:t>
      </w:r>
      <w:r w:rsidRPr="009A7262">
        <w:rPr>
          <w:color w:val="auto"/>
        </w:rPr>
        <w:t xml:space="preserve"> of this code</w:t>
      </w:r>
      <w:r w:rsidRPr="009A7262">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2022E988" w14:textId="6A120CEE" w:rsidR="00086553" w:rsidRPr="009A7262" w:rsidRDefault="00086553" w:rsidP="00086553">
      <w:pPr>
        <w:pStyle w:val="SectionBody"/>
        <w:rPr>
          <w:color w:val="auto"/>
          <w:u w:color="2B2B2B"/>
        </w:rPr>
      </w:pPr>
      <w:r w:rsidRPr="009A7262">
        <w:rPr>
          <w:color w:val="auto"/>
          <w:u w:color="2B2B2B"/>
        </w:rPr>
        <w:t>(j) Involve faculty, students</w:t>
      </w:r>
      <w:r w:rsidR="00096142" w:rsidRPr="009A7262">
        <w:rPr>
          <w:color w:val="auto"/>
          <w:u w:color="2B2B2B"/>
        </w:rPr>
        <w:t>,</w:t>
      </w:r>
      <w:r w:rsidRPr="009A7262">
        <w:rPr>
          <w:color w:val="auto"/>
          <w:u w:color="2B2B2B"/>
        </w:rPr>
        <w:t xml:space="preserve"> and classified employees in institution-level planning and decision making when those groups are affected;</w:t>
      </w:r>
    </w:p>
    <w:p w14:paraId="7665BEF9" w14:textId="77777777" w:rsidR="00086553" w:rsidRPr="009A7262" w:rsidRDefault="00086553" w:rsidP="00086553">
      <w:pPr>
        <w:pStyle w:val="SectionBody"/>
        <w:rPr>
          <w:color w:val="auto"/>
          <w:u w:color="2B2B2B"/>
        </w:rPr>
      </w:pPr>
      <w:r w:rsidRPr="009A7262">
        <w:rPr>
          <w:color w:val="auto"/>
          <w:u w:color="2B2B2B"/>
        </w:rPr>
        <w:t xml:space="preserve">(k) Subject to federal law and pursuant to </w:t>
      </w:r>
      <w:r w:rsidRPr="009A7262">
        <w:rPr>
          <w:color w:val="auto"/>
        </w:rPr>
        <w:t xml:space="preserve">§18B-7-1 </w:t>
      </w:r>
      <w:r w:rsidRPr="009A7262">
        <w:rPr>
          <w:i/>
          <w:color w:val="auto"/>
        </w:rPr>
        <w:t xml:space="preserve">et seq., </w:t>
      </w:r>
      <w:r w:rsidRPr="009A7262">
        <w:rPr>
          <w:color w:val="auto"/>
        </w:rPr>
        <w:t xml:space="preserve">§18B-8-1 </w:t>
      </w:r>
      <w:r w:rsidRPr="009A7262">
        <w:rPr>
          <w:i/>
          <w:color w:val="auto"/>
        </w:rPr>
        <w:t>et seq.,</w:t>
      </w:r>
      <w:r w:rsidRPr="009A7262">
        <w:rPr>
          <w:color w:val="auto"/>
        </w:rPr>
        <w:t xml:space="preserve"> §18B-9-1 </w:t>
      </w:r>
      <w:r w:rsidRPr="009A7262">
        <w:rPr>
          <w:i/>
          <w:color w:val="auto"/>
        </w:rPr>
        <w:t xml:space="preserve">et seq., </w:t>
      </w:r>
      <w:r w:rsidRPr="009A7262">
        <w:rPr>
          <w:iCs/>
          <w:color w:val="auto"/>
        </w:rPr>
        <w:t xml:space="preserve">and  </w:t>
      </w:r>
      <w:r w:rsidRPr="009A7262">
        <w:rPr>
          <w:color w:val="auto"/>
        </w:rPr>
        <w:t xml:space="preserve">§18B-9A1 </w:t>
      </w:r>
      <w:r w:rsidRPr="009A7262">
        <w:rPr>
          <w:i/>
          <w:color w:val="auto"/>
        </w:rPr>
        <w:t>et seq.</w:t>
      </w:r>
      <w:r w:rsidRPr="009A7262">
        <w:rPr>
          <w:color w:val="auto"/>
        </w:rPr>
        <w:t xml:space="preserve"> of this code</w:t>
      </w:r>
      <w:r w:rsidRPr="009A7262">
        <w:rPr>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9A7262">
        <w:rPr>
          <w:i/>
          <w:iCs/>
          <w:color w:val="auto"/>
          <w:u w:color="2B2B2B"/>
        </w:rPr>
        <w:t>Provided,</w:t>
      </w:r>
      <w:r w:rsidRPr="009A7262">
        <w:rPr>
          <w:color w:val="auto"/>
          <w:u w:color="2B2B2B"/>
        </w:rPr>
        <w:t xml:space="preserve"> That any rules adopted by the commission and the council do not apply to exempted schools;</w:t>
      </w:r>
    </w:p>
    <w:p w14:paraId="385C5BFB" w14:textId="77777777" w:rsidR="00086553" w:rsidRPr="009A7262" w:rsidRDefault="00086553" w:rsidP="00086553">
      <w:pPr>
        <w:pStyle w:val="SectionBody"/>
        <w:rPr>
          <w:color w:val="auto"/>
          <w:u w:color="2B2B2B"/>
        </w:rPr>
      </w:pPr>
      <w:r w:rsidRPr="009A7262">
        <w:rPr>
          <w:color w:val="auto"/>
          <w:u w:color="2B2B2B"/>
        </w:rPr>
        <w:t xml:space="preserve">(l) Administer a system for hearing employee grievances and appeals. Notwithstanding any other provision of this code to the contrary, the procedure established in §6C-2-1 </w:t>
      </w:r>
      <w:r w:rsidRPr="009A7262">
        <w:rPr>
          <w:i/>
          <w:color w:val="auto"/>
          <w:u w:color="2B2B2B"/>
        </w:rPr>
        <w:t>et seq.</w:t>
      </w:r>
      <w:r w:rsidRPr="009A7262">
        <w:rPr>
          <w:color w:val="auto"/>
          <w:u w:color="2B2B2B"/>
        </w:rPr>
        <w:t xml:space="preserve"> of this code is the exclusive mechanism for hearing prospective employee grievances and appeals;</w:t>
      </w:r>
    </w:p>
    <w:p w14:paraId="4A417A09" w14:textId="77777777" w:rsidR="00086553" w:rsidRPr="009A7262" w:rsidRDefault="00086553" w:rsidP="00086553">
      <w:pPr>
        <w:pStyle w:val="SectionBody"/>
        <w:rPr>
          <w:color w:val="auto"/>
          <w:u w:color="2B2B2B"/>
        </w:rPr>
      </w:pPr>
      <w:r w:rsidRPr="009A7262">
        <w:rPr>
          <w:color w:val="auto"/>
          <w:u w:color="2B2B2B"/>
        </w:rPr>
        <w:t>(m) Solicit and use or expend voluntary support, including financial contributions and support services, for the institution under its jurisdiction;</w:t>
      </w:r>
    </w:p>
    <w:p w14:paraId="4CF37A8B" w14:textId="77777777" w:rsidR="00086553" w:rsidRPr="009A7262" w:rsidRDefault="00086553" w:rsidP="00086553">
      <w:pPr>
        <w:pStyle w:val="SectionBody"/>
        <w:rPr>
          <w:color w:val="auto"/>
          <w:u w:color="2B2B2B"/>
        </w:rPr>
      </w:pPr>
      <w:r w:rsidRPr="009A7262">
        <w:rPr>
          <w:color w:val="auto"/>
          <w:u w:color="2B2B2B"/>
        </w:rPr>
        <w:t xml:space="preserve">(n) Appoint a president for the institution under its jurisdiction, subject to </w:t>
      </w:r>
      <w:r w:rsidRPr="009A7262">
        <w:rPr>
          <w:color w:val="auto"/>
        </w:rPr>
        <w:t>§18B-1B-6 of this code</w:t>
      </w:r>
      <w:r w:rsidRPr="009A7262">
        <w:rPr>
          <w:color w:val="auto"/>
          <w:u w:color="2B2B2B"/>
        </w:rPr>
        <w:t>;</w:t>
      </w:r>
    </w:p>
    <w:p w14:paraId="33B10714" w14:textId="77777777" w:rsidR="00086553" w:rsidRPr="009A7262" w:rsidRDefault="00086553" w:rsidP="00086553">
      <w:pPr>
        <w:pStyle w:val="SectionBody"/>
        <w:rPr>
          <w:color w:val="auto"/>
          <w:u w:color="2B2B2B"/>
        </w:rPr>
      </w:pPr>
      <w:r w:rsidRPr="009A7262">
        <w:rPr>
          <w:color w:val="auto"/>
          <w:u w:color="2B2B2B"/>
        </w:rPr>
        <w:t xml:space="preserve">(o) Conduct written performance evaluations of the president, pursuant to </w:t>
      </w:r>
      <w:r w:rsidRPr="009A7262">
        <w:rPr>
          <w:color w:val="auto"/>
        </w:rPr>
        <w:t>§18B-1B-6 of this code</w:t>
      </w:r>
      <w:r w:rsidRPr="009A7262">
        <w:rPr>
          <w:color w:val="auto"/>
          <w:u w:color="2B2B2B"/>
        </w:rPr>
        <w:t>;</w:t>
      </w:r>
    </w:p>
    <w:p w14:paraId="29696947" w14:textId="77777777" w:rsidR="00086553" w:rsidRPr="009A7262" w:rsidRDefault="00086553" w:rsidP="00086553">
      <w:pPr>
        <w:pStyle w:val="SectionBody"/>
        <w:rPr>
          <w:color w:val="auto"/>
          <w:u w:color="2B2B2B"/>
        </w:rPr>
      </w:pPr>
      <w:r w:rsidRPr="009A7262">
        <w:rPr>
          <w:color w:val="auto"/>
          <w:u w:color="2B2B2B"/>
        </w:rPr>
        <w:lastRenderedPageBreak/>
        <w:t>(p) Employ all faculty and staff at the institution under its jurisdiction. The employees operate under the supervision of the president, but are employees of the governing board;</w:t>
      </w:r>
    </w:p>
    <w:p w14:paraId="4BF8888E" w14:textId="77777777" w:rsidR="00086553" w:rsidRPr="009A7262" w:rsidRDefault="00086553" w:rsidP="00086553">
      <w:pPr>
        <w:pStyle w:val="SectionBody"/>
        <w:rPr>
          <w:color w:val="auto"/>
          <w:u w:color="2B2B2B"/>
        </w:rPr>
      </w:pPr>
      <w:r w:rsidRPr="009A7262">
        <w:rPr>
          <w:color w:val="auto"/>
          <w:u w:color="2B2B2B"/>
        </w:rPr>
        <w:t xml:space="preserve">(q) Submit to the commission or council, as appropriate, any data or reports requested by the commission or council within the time frame set by the commission or council; </w:t>
      </w:r>
    </w:p>
    <w:p w14:paraId="189B9F88" w14:textId="4A3968F8" w:rsidR="00086553" w:rsidRPr="009A7262" w:rsidRDefault="00086553" w:rsidP="00086553">
      <w:pPr>
        <w:pStyle w:val="SectionBody"/>
        <w:rPr>
          <w:color w:val="auto"/>
          <w:u w:color="2B2B2B"/>
        </w:rPr>
      </w:pPr>
      <w:r w:rsidRPr="009A7262">
        <w:rPr>
          <w:color w:val="auto"/>
          <w:u w:color="2B2B2B"/>
        </w:rPr>
        <w:t>(r) Enter into contracts or consortium agreements with the public schools, private schools</w:t>
      </w:r>
      <w:r w:rsidR="00096142" w:rsidRPr="009A7262">
        <w:rPr>
          <w:color w:val="auto"/>
          <w:u w:color="2B2B2B"/>
        </w:rPr>
        <w:t>,</w:t>
      </w:r>
      <w:r w:rsidRPr="009A7262">
        <w:rPr>
          <w:color w:val="auto"/>
          <w:u w:color="2B2B2B"/>
        </w:rPr>
        <w:t xml:space="preserve"> or private industry to provide technical, vocational, college preparatory, remedial</w:t>
      </w:r>
      <w:r w:rsidR="00096142" w:rsidRPr="009A7262">
        <w:rPr>
          <w:color w:val="auto"/>
          <w:u w:color="2B2B2B"/>
        </w:rPr>
        <w:t>,</w:t>
      </w:r>
      <w:r w:rsidRPr="009A7262">
        <w:rPr>
          <w:color w:val="auto"/>
          <w:u w:color="2B2B2B"/>
        </w:rPr>
        <w:t xml:space="preserve">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2543E61F" w14:textId="77777777" w:rsidR="00086553" w:rsidRPr="009A7262" w:rsidRDefault="00086553" w:rsidP="00086553">
      <w:pPr>
        <w:pStyle w:val="SectionBody"/>
        <w:rPr>
          <w:color w:val="auto"/>
          <w:u w:color="2B2B2B"/>
        </w:rPr>
      </w:pPr>
      <w:r w:rsidRPr="009A7262">
        <w:rPr>
          <w:color w:val="auto"/>
          <w:u w:color="2B2B2B"/>
        </w:rPr>
        <w:t>(s) Provide and transfer funds and property to certain corporations pursuant to §18B-12-10 of this code;</w:t>
      </w:r>
    </w:p>
    <w:p w14:paraId="38DFF234" w14:textId="77777777" w:rsidR="00086553" w:rsidRPr="009A7262" w:rsidRDefault="00086553" w:rsidP="00086553">
      <w:pPr>
        <w:pStyle w:val="SectionBody"/>
        <w:rPr>
          <w:color w:val="auto"/>
          <w:u w:color="2B2B2B"/>
        </w:rPr>
      </w:pPr>
      <w:r w:rsidRPr="009A7262">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025B7E8D" w14:textId="77777777" w:rsidR="00086553" w:rsidRPr="009A7262" w:rsidRDefault="00086553" w:rsidP="00086553">
      <w:pPr>
        <w:pStyle w:val="SectionBody"/>
        <w:rPr>
          <w:color w:val="auto"/>
          <w:u w:color="2B2B2B"/>
        </w:rPr>
      </w:pPr>
      <w:r w:rsidRPr="009A7262">
        <w:rPr>
          <w:color w:val="auto"/>
          <w:u w:color="2B2B2B"/>
        </w:rPr>
        <w:t xml:space="preserve">(u)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governing board when the credit is to be used toward meeting a </w:t>
      </w:r>
      <w:r w:rsidRPr="009A7262">
        <w:rPr>
          <w:color w:val="auto"/>
          <w:u w:color="2B2B2B"/>
        </w:rPr>
        <w:lastRenderedPageBreak/>
        <w:t>requirement of the core curriculum for a major in that department;</w:t>
      </w:r>
    </w:p>
    <w:p w14:paraId="0B12898B" w14:textId="32CAAA07" w:rsidR="00086553" w:rsidRPr="009A7262" w:rsidRDefault="00086553" w:rsidP="00086553">
      <w:pPr>
        <w:pStyle w:val="SectionBody"/>
        <w:rPr>
          <w:color w:val="auto"/>
          <w:u w:color="2B2B2B"/>
        </w:rPr>
      </w:pPr>
      <w:r w:rsidRPr="009A7262">
        <w:rPr>
          <w:color w:val="auto"/>
          <w:u w:color="2B2B2B"/>
        </w:rPr>
        <w:t>(v) Consult, cooperate</w:t>
      </w:r>
      <w:r w:rsidR="00096142" w:rsidRPr="009A7262">
        <w:rPr>
          <w:color w:val="auto"/>
          <w:u w:color="2B2B2B"/>
        </w:rPr>
        <w:t>,</w:t>
      </w:r>
      <w:r w:rsidRPr="009A7262">
        <w:rPr>
          <w:color w:val="auto"/>
          <w:u w:color="2B2B2B"/>
        </w:rPr>
        <w:t xml:space="preserve"> and coordinate with the State Treasurer and the State Auditor to update as necessary and maintain an efficient and cost-effective system for the financial management and expenditure of appropriated and non</w:t>
      </w:r>
      <w:r w:rsidR="00096142" w:rsidRPr="009A7262">
        <w:rPr>
          <w:color w:val="auto"/>
          <w:u w:color="2B2B2B"/>
        </w:rPr>
        <w:t>-</w:t>
      </w:r>
      <w:r w:rsidRPr="009A7262">
        <w:rPr>
          <w:color w:val="auto"/>
          <w:u w:color="2B2B2B"/>
        </w:rPr>
        <w:t>appropriated revenue at the institution under its jurisdiction. The system shall ensure that properly submitted requests for payment are paid on or before the due date but, in any event, within 15 days of receipt in the State Auditor’s Office;</w:t>
      </w:r>
    </w:p>
    <w:p w14:paraId="61335451" w14:textId="3B100C40" w:rsidR="00086553" w:rsidRPr="009A7262" w:rsidRDefault="00086553" w:rsidP="00086553">
      <w:pPr>
        <w:pStyle w:val="SectionBody"/>
        <w:rPr>
          <w:color w:val="auto"/>
          <w:u w:color="2B2B2B"/>
        </w:rPr>
      </w:pPr>
      <w:r w:rsidRPr="009A7262">
        <w:rPr>
          <w:color w:val="auto"/>
          <w:u w:color="2B2B2B"/>
        </w:rPr>
        <w:t>(w) In consultation with the appropriate chancellor and the Secretary of the Department of Administration, develop, update as necessar</w:t>
      </w:r>
      <w:r w:rsidR="00096142" w:rsidRPr="009A7262">
        <w:rPr>
          <w:color w:val="auto"/>
          <w:u w:color="2B2B2B"/>
        </w:rPr>
        <w:t>y,</w:t>
      </w:r>
      <w:r w:rsidRPr="009A7262">
        <w:rPr>
          <w:color w:val="auto"/>
          <w:u w:color="2B2B2B"/>
        </w:rPr>
        <w:t xml:space="preserve"> and maintain a plan to administer a consistent method of conducting personnel transactions, including, but not limited to, hiring, dismissal, promotions, changes in salary or compensation</w:t>
      </w:r>
      <w:r w:rsidR="00096142" w:rsidRPr="009A7262">
        <w:rPr>
          <w:color w:val="auto"/>
          <w:u w:color="2B2B2B"/>
        </w:rPr>
        <w:t>,</w:t>
      </w:r>
      <w:r w:rsidRPr="009A7262">
        <w:rPr>
          <w:color w:val="auto"/>
          <w:u w:color="2B2B2B"/>
        </w:rPr>
        <w:t xml:space="preserve">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09368874" w14:textId="77777777" w:rsidR="00086553" w:rsidRPr="009A7262" w:rsidRDefault="00086553" w:rsidP="00086553">
      <w:pPr>
        <w:pStyle w:val="SectionBody"/>
        <w:rPr>
          <w:color w:val="auto"/>
          <w:u w:color="2B2B2B"/>
        </w:rPr>
      </w:pPr>
      <w:r w:rsidRPr="009A7262">
        <w:rPr>
          <w:color w:val="auto"/>
          <w:u w:color="2B2B2B"/>
        </w:rPr>
        <w:t>(1) Not later than July 1, 2012, the Department of Administration shall make available to each governing board the option of using a standardized electronic system for these personnel transactions.</w:t>
      </w:r>
    </w:p>
    <w:p w14:paraId="0C1D76F4" w14:textId="77777777" w:rsidR="00086553" w:rsidRPr="009A7262" w:rsidRDefault="00086553" w:rsidP="00086553">
      <w:pPr>
        <w:pStyle w:val="SectionBody"/>
        <w:rPr>
          <w:color w:val="auto"/>
          <w:u w:color="2B2B2B"/>
        </w:rPr>
      </w:pPr>
      <w:r w:rsidRPr="009A7262">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61691394" w14:textId="77777777" w:rsidR="00086553" w:rsidRPr="009A7262" w:rsidRDefault="00086553" w:rsidP="00086553">
      <w:pPr>
        <w:pStyle w:val="SectionBody"/>
        <w:rPr>
          <w:color w:val="auto"/>
          <w:u w:color="2B2B2B"/>
        </w:rPr>
      </w:pPr>
      <w:r w:rsidRPr="009A7262">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172103AA" w14:textId="77777777" w:rsidR="00086553" w:rsidRPr="009A7262" w:rsidRDefault="00086553" w:rsidP="00086553">
      <w:pPr>
        <w:pStyle w:val="SectionBody"/>
        <w:rPr>
          <w:color w:val="auto"/>
          <w:u w:color="2B2B2B"/>
        </w:rPr>
      </w:pPr>
      <w:r w:rsidRPr="009A7262">
        <w:rPr>
          <w:color w:val="auto"/>
          <w:u w:color="2B2B2B"/>
        </w:rPr>
        <w:t xml:space="preserve">(y) Transfer funds from appropriated special revenue accounts for capital improvements </w:t>
      </w:r>
      <w:r w:rsidRPr="009A7262">
        <w:rPr>
          <w:color w:val="auto"/>
          <w:u w:color="2B2B2B"/>
        </w:rPr>
        <w:lastRenderedPageBreak/>
        <w:t xml:space="preserve">under its jurisdiction to special revenue accounts at agencies or institutions under its jurisdiction as long as the transferred funds are used for the purposes appropriated in accordance with </w:t>
      </w:r>
      <w:r w:rsidRPr="009A7262">
        <w:rPr>
          <w:color w:val="auto"/>
        </w:rPr>
        <w:t xml:space="preserve">§18B-19-1 </w:t>
      </w:r>
      <w:r w:rsidRPr="009A7262">
        <w:rPr>
          <w:i/>
          <w:color w:val="auto"/>
        </w:rPr>
        <w:t>et seq.</w:t>
      </w:r>
      <w:r w:rsidRPr="009A7262">
        <w:rPr>
          <w:color w:val="auto"/>
          <w:u w:color="2B2B2B"/>
        </w:rPr>
        <w:t xml:space="preserve"> of this code;</w:t>
      </w:r>
    </w:p>
    <w:p w14:paraId="68963DA3" w14:textId="673BBE48" w:rsidR="00086553" w:rsidRPr="009A7262" w:rsidRDefault="00086553" w:rsidP="00086553">
      <w:pPr>
        <w:pStyle w:val="SectionBody"/>
        <w:rPr>
          <w:color w:val="auto"/>
          <w:u w:color="2B2B2B"/>
        </w:rPr>
      </w:pPr>
      <w:r w:rsidRPr="009A7262">
        <w:rPr>
          <w:color w:val="auto"/>
          <w:u w:color="2B2B2B"/>
        </w:rPr>
        <w:t>(z) Notwithstanding any other provision of this code to the contrary, acquire</w:t>
      </w:r>
      <w:r w:rsidR="007E27D2" w:rsidRPr="009A7262">
        <w:rPr>
          <w:color w:val="auto"/>
          <w:u w:color="2B2B2B"/>
        </w:rPr>
        <w:t xml:space="preserve"> necessary</w:t>
      </w:r>
      <w:r w:rsidRPr="009A7262">
        <w:rPr>
          <w:color w:val="auto"/>
          <w:u w:color="2B2B2B"/>
        </w:rPr>
        <w:t xml:space="preserve"> legal services, including representation of the governing board, its institution, employees</w:t>
      </w:r>
      <w:r w:rsidR="00096142" w:rsidRPr="009A7262">
        <w:rPr>
          <w:color w:val="auto"/>
          <w:u w:color="2B2B2B"/>
        </w:rPr>
        <w:t>,</w:t>
      </w:r>
      <w:r w:rsidRPr="009A7262">
        <w:rPr>
          <w:color w:val="auto"/>
          <w:u w:color="2B2B2B"/>
        </w:rPr>
        <w:t xml:space="preserve">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w:t>
      </w:r>
    </w:p>
    <w:p w14:paraId="66C78ED9" w14:textId="50B16504" w:rsidR="00086553" w:rsidRPr="009A7262" w:rsidRDefault="00086553" w:rsidP="00086553">
      <w:pPr>
        <w:pStyle w:val="SectionBody"/>
        <w:rPr>
          <w:color w:val="auto"/>
          <w:u w:color="2B2B2B"/>
        </w:rPr>
      </w:pPr>
      <w:r w:rsidRPr="009A7262">
        <w:rPr>
          <w:color w:val="auto"/>
          <w:u w:color="2B2B2B"/>
        </w:rPr>
        <w:t>(aa) Contract and pay for disability insurance for a class or classes of employees at a state institution of higher education under its jurisdiction</w:t>
      </w:r>
      <w:r w:rsidR="007E27D2" w:rsidRPr="009A7262">
        <w:rPr>
          <w:color w:val="auto"/>
          <w:u w:color="2B2B2B"/>
        </w:rPr>
        <w:t>; and</w:t>
      </w:r>
    </w:p>
    <w:p w14:paraId="10C0059C" w14:textId="62A4B0BA" w:rsidR="00086553" w:rsidRPr="009A7262" w:rsidRDefault="00086553" w:rsidP="00086553">
      <w:pPr>
        <w:pStyle w:val="SectionBody"/>
        <w:rPr>
          <w:rFonts w:eastAsia="Times New Roman"/>
          <w:color w:val="auto"/>
        </w:rPr>
      </w:pPr>
      <w:r w:rsidRPr="009A7262">
        <w:rPr>
          <w:rFonts w:eastAsia="Times New Roman"/>
          <w:color w:val="auto"/>
        </w:rPr>
        <w:t xml:space="preserve">(bb) </w:t>
      </w:r>
      <w:r w:rsidR="007E27D2" w:rsidRPr="009A7262">
        <w:rPr>
          <w:rFonts w:eastAsia="Times New Roman"/>
          <w:color w:val="auto"/>
        </w:rPr>
        <w:t>C</w:t>
      </w:r>
      <w:r w:rsidRPr="009A7262">
        <w:rPr>
          <w:rFonts w:eastAsia="Times New Roman"/>
          <w:color w:val="auto"/>
        </w:rPr>
        <w:t xml:space="preserve">ontract and pay for any supplemental employee benefit, at the governing board’s discretion: </w:t>
      </w:r>
      <w:r w:rsidRPr="009A7262">
        <w:rPr>
          <w:rFonts w:eastAsia="Times New Roman"/>
          <w:i/>
          <w:color w:val="auto"/>
        </w:rPr>
        <w:t>Provided</w:t>
      </w:r>
      <w:r w:rsidRPr="009A7262">
        <w:rPr>
          <w:rFonts w:eastAsia="Times New Roman"/>
          <w:color w:val="auto"/>
        </w:rPr>
        <w:t xml:space="preserve">, That if such supplemental benefit program incurs institutional expense, then the board may not delegate the approval of </w:t>
      </w:r>
      <w:r w:rsidR="007E27D2" w:rsidRPr="009A7262">
        <w:rPr>
          <w:rFonts w:eastAsia="Times New Roman"/>
          <w:color w:val="auto"/>
        </w:rPr>
        <w:t xml:space="preserve">the </w:t>
      </w:r>
      <w:r w:rsidRPr="009A7262">
        <w:rPr>
          <w:rFonts w:eastAsia="Times New Roman"/>
          <w:color w:val="auto"/>
        </w:rPr>
        <w:t>supplemental employee benefit program</w:t>
      </w:r>
      <w:bookmarkStart w:id="2" w:name="WVC_18_B-__4__-___5__.htm"/>
      <w:bookmarkEnd w:id="2"/>
      <w:r w:rsidRPr="009A7262">
        <w:rPr>
          <w:rFonts w:eastAsia="Times New Roman"/>
          <w:color w:val="auto"/>
        </w:rPr>
        <w:t>.</w:t>
      </w:r>
    </w:p>
    <w:p w14:paraId="31A3DEEE" w14:textId="16819651" w:rsidR="00086553" w:rsidRPr="009A7262" w:rsidRDefault="00086553" w:rsidP="00086553">
      <w:pPr>
        <w:pStyle w:val="SectionBody"/>
        <w:rPr>
          <w:color w:val="auto"/>
        </w:rPr>
      </w:pPr>
      <w:r w:rsidRPr="009A7262">
        <w:rPr>
          <w:color w:val="auto"/>
        </w:rPr>
        <w:t>(cc) On or after July 1, 202</w:t>
      </w:r>
      <w:r w:rsidR="00FA5011" w:rsidRPr="009A7262">
        <w:rPr>
          <w:color w:val="auto"/>
        </w:rPr>
        <w:t>4</w:t>
      </w:r>
      <w:r w:rsidRPr="009A7262">
        <w:rPr>
          <w:color w:val="auto"/>
        </w:rPr>
        <w:t>, nothing in this section authorizes a governing board to restrict or regulate the carrying of a concealed pistol or revolver by a person who holds a current and valid license to carry a concealed deadly weapon except as expressly authorized in §18B-4-5b of this code.</w:t>
      </w:r>
    </w:p>
    <w:p w14:paraId="76AC1F35" w14:textId="77777777" w:rsidR="00086553" w:rsidRPr="009A7262" w:rsidRDefault="00086553" w:rsidP="00086553">
      <w:pPr>
        <w:pStyle w:val="ArticleHeading"/>
        <w:rPr>
          <w:color w:val="auto"/>
        </w:rPr>
        <w:sectPr w:rsidR="00086553" w:rsidRPr="009A7262" w:rsidSect="00086553">
          <w:type w:val="continuous"/>
          <w:pgSz w:w="12240" w:h="15840" w:code="1"/>
          <w:pgMar w:top="1440" w:right="1440" w:bottom="1440" w:left="1440" w:header="720" w:footer="720" w:gutter="0"/>
          <w:lnNumType w:countBy="1" w:restart="newSection"/>
          <w:cols w:space="720"/>
          <w:titlePg/>
          <w:docGrid w:linePitch="360"/>
        </w:sectPr>
      </w:pPr>
      <w:r w:rsidRPr="009A7262">
        <w:rPr>
          <w:color w:val="auto"/>
        </w:rPr>
        <w:t>ARTICLE 2B. WEST VIRGINIA COUNCIL FOR COMMUNITY AND TECHNICAL COLLEGE EDUCATION.</w:t>
      </w:r>
    </w:p>
    <w:p w14:paraId="443630C9" w14:textId="77777777" w:rsidR="00086553" w:rsidRPr="009A7262" w:rsidRDefault="00086553" w:rsidP="00086553">
      <w:pPr>
        <w:pStyle w:val="SectionHeading"/>
        <w:rPr>
          <w:color w:val="auto"/>
        </w:rPr>
        <w:sectPr w:rsidR="00086553" w:rsidRPr="009A7262" w:rsidSect="00E75FB5">
          <w:type w:val="continuous"/>
          <w:pgSz w:w="12240" w:h="15840" w:code="1"/>
          <w:pgMar w:top="1440" w:right="1440" w:bottom="1440" w:left="1440" w:header="720" w:footer="720" w:gutter="0"/>
          <w:lnNumType w:countBy="1" w:restart="newSection"/>
          <w:cols w:space="720"/>
          <w:titlePg/>
          <w:docGrid w:linePitch="360"/>
        </w:sectPr>
      </w:pPr>
      <w:r w:rsidRPr="009A7262">
        <w:rPr>
          <w:color w:val="auto"/>
        </w:rPr>
        <w:t>§18B-2B-6. Powers and duties of the council.</w:t>
      </w:r>
    </w:p>
    <w:p w14:paraId="6DFA64A9" w14:textId="77777777" w:rsidR="00086553" w:rsidRPr="009A7262" w:rsidRDefault="00086553" w:rsidP="00086553">
      <w:pPr>
        <w:pStyle w:val="SectionBody"/>
        <w:rPr>
          <w:color w:val="auto"/>
        </w:rPr>
      </w:pPr>
      <w:r w:rsidRPr="009A7262">
        <w:rPr>
          <w:color w:val="auto"/>
        </w:rPr>
        <w:t xml:space="preserve">(a)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w:t>
      </w:r>
      <w:r w:rsidRPr="009A7262">
        <w:rPr>
          <w:color w:val="auto"/>
        </w:rPr>
        <w:lastRenderedPageBreak/>
        <w:t>community and technical college education programs as defined in §18B-1-2 of this code.</w:t>
      </w:r>
    </w:p>
    <w:p w14:paraId="39F498D6" w14:textId="631CB300" w:rsidR="00086553" w:rsidRPr="009A7262" w:rsidRDefault="00086553" w:rsidP="00086553">
      <w:pPr>
        <w:pStyle w:val="SectionBody"/>
        <w:rPr>
          <w:color w:val="auto"/>
        </w:rPr>
      </w:pPr>
      <w:r w:rsidRPr="009A7262">
        <w:rPr>
          <w:color w:val="auto"/>
        </w:rPr>
        <w:t xml:space="preserve">(b) The council shall propose rules pursuant to §18B-1-6 and §29A-3A-1 </w:t>
      </w:r>
      <w:r w:rsidRPr="009A7262">
        <w:rPr>
          <w:i/>
          <w:color w:val="auto"/>
        </w:rPr>
        <w:t>et seq.</w:t>
      </w:r>
      <w:r w:rsidRPr="009A7262">
        <w:rPr>
          <w:color w:val="auto"/>
        </w:rPr>
        <w:t xml:space="preserve"> of this code to implement the provisions of this section and applicable provisions of §18B-1D-1 </w:t>
      </w:r>
      <w:r w:rsidRPr="009A7262">
        <w:rPr>
          <w:i/>
          <w:color w:val="auto"/>
        </w:rPr>
        <w:t xml:space="preserve">et seq. </w:t>
      </w:r>
      <w:r w:rsidRPr="009A7262">
        <w:rPr>
          <w:color w:val="auto"/>
        </w:rPr>
        <w:t>of this code;</w:t>
      </w:r>
    </w:p>
    <w:p w14:paraId="779823E1" w14:textId="77777777" w:rsidR="00086553" w:rsidRPr="009A7262" w:rsidRDefault="00086553" w:rsidP="00086553">
      <w:pPr>
        <w:pStyle w:val="SectionBody"/>
        <w:rPr>
          <w:color w:val="auto"/>
        </w:rPr>
      </w:pPr>
      <w:r w:rsidRPr="009A7262">
        <w:rPr>
          <w:color w:val="auto"/>
        </w:rPr>
        <w:t xml:space="preserve">(1) To implement the provisions of §18B-1D-1 </w:t>
      </w:r>
      <w:r w:rsidRPr="009A7262">
        <w:rPr>
          <w:i/>
          <w:color w:val="auto"/>
        </w:rPr>
        <w:t>et seq.</w:t>
      </w:r>
      <w:r w:rsidRPr="009A7262">
        <w:rPr>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22A55C49" w14:textId="47441EAF" w:rsidR="00086553" w:rsidRPr="009A7262" w:rsidRDefault="00086553" w:rsidP="00086553">
      <w:pPr>
        <w:pStyle w:val="SectionBody"/>
        <w:rPr>
          <w:color w:val="auto"/>
        </w:rPr>
      </w:pPr>
      <w:r w:rsidRPr="009A7262">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9A7262">
        <w:rPr>
          <w:color w:val="auto"/>
          <w:u w:color="2B2B2B"/>
        </w:rPr>
        <w:t xml:space="preserve">§29A-3A-1 </w:t>
      </w:r>
      <w:r w:rsidRPr="009A7262">
        <w:rPr>
          <w:i/>
          <w:color w:val="auto"/>
          <w:u w:color="2B2B2B"/>
        </w:rPr>
        <w:t xml:space="preserve">et seq. </w:t>
      </w:r>
      <w:r w:rsidRPr="009A7262">
        <w:rPr>
          <w:color w:val="auto"/>
          <w:u w:color="2B2B2B"/>
        </w:rPr>
        <w:t>of this code</w:t>
      </w:r>
      <w:r w:rsidRPr="009A7262">
        <w:rPr>
          <w:color w:val="auto"/>
        </w:rPr>
        <w:t xml:space="preserve"> unless such rules are rescinded, revised, altered</w:t>
      </w:r>
      <w:r w:rsidR="00096142" w:rsidRPr="009A7262">
        <w:rPr>
          <w:color w:val="auto"/>
        </w:rPr>
        <w:t>,</w:t>
      </w:r>
      <w:r w:rsidRPr="009A7262">
        <w:rPr>
          <w:color w:val="auto"/>
        </w:rPr>
        <w:t xml:space="preserve"> or amended; and</w:t>
      </w:r>
    </w:p>
    <w:p w14:paraId="3CD22593" w14:textId="77777777" w:rsidR="00086553" w:rsidRPr="009A7262" w:rsidRDefault="00086553" w:rsidP="00086553">
      <w:pPr>
        <w:pStyle w:val="SectionBody"/>
        <w:rPr>
          <w:color w:val="auto"/>
        </w:rPr>
      </w:pPr>
      <w:r w:rsidRPr="009A7262">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Pr="009A7262">
        <w:rPr>
          <w:i/>
          <w:color w:val="auto"/>
        </w:rPr>
        <w:t>et seq.</w:t>
      </w:r>
      <w:r w:rsidRPr="009A7262">
        <w:rPr>
          <w:color w:val="auto"/>
        </w:rPr>
        <w:t xml:space="preserve"> of this code by October 1, 2008. The emergency rule or rules may not be implemented without prior approval of the Legislative Oversight Commission on Education Accountability.</w:t>
      </w:r>
    </w:p>
    <w:p w14:paraId="64F85610" w14:textId="5F0BE243" w:rsidR="00086553" w:rsidRPr="009A7262" w:rsidRDefault="00086553" w:rsidP="00086553">
      <w:pPr>
        <w:pStyle w:val="SectionBody"/>
        <w:rPr>
          <w:color w:val="auto"/>
        </w:rPr>
      </w:pPr>
      <w:r w:rsidRPr="009A7262">
        <w:rPr>
          <w:color w:val="auto"/>
        </w:rPr>
        <w:t xml:space="preserve">(c) The council </w:t>
      </w:r>
      <w:r w:rsidR="007E27D2" w:rsidRPr="009A7262">
        <w:rPr>
          <w:color w:val="auto"/>
        </w:rPr>
        <w:t xml:space="preserve">may </w:t>
      </w:r>
      <w:r w:rsidRPr="009A7262">
        <w:rPr>
          <w:color w:val="auto"/>
        </w:rPr>
        <w:t>relating to the authority established in subsection (a) of this section:</w:t>
      </w:r>
    </w:p>
    <w:p w14:paraId="260A7F9A" w14:textId="756B08D5" w:rsidR="00086553" w:rsidRPr="009A7262" w:rsidRDefault="00086553" w:rsidP="00086553">
      <w:pPr>
        <w:pStyle w:val="SectionBody"/>
        <w:rPr>
          <w:color w:val="auto"/>
        </w:rPr>
      </w:pPr>
      <w:r w:rsidRPr="009A7262">
        <w:rPr>
          <w:color w:val="auto"/>
        </w:rPr>
        <w:t>(1) Develop, oversee</w:t>
      </w:r>
      <w:r w:rsidR="00096142" w:rsidRPr="009A7262">
        <w:rPr>
          <w:color w:val="auto"/>
        </w:rPr>
        <w:t>,</w:t>
      </w:r>
      <w:r w:rsidRPr="009A7262">
        <w:rPr>
          <w:color w:val="auto"/>
        </w:rPr>
        <w:t xml:space="preserve"> and advance the public policy agenda for community and technical college education for the purpose of accomplishing the mandates of this section, including, but not limited to, the following:</w:t>
      </w:r>
    </w:p>
    <w:p w14:paraId="7BCDFDF9" w14:textId="77777777" w:rsidR="00086553" w:rsidRPr="009A7262" w:rsidRDefault="00086553" w:rsidP="00086553">
      <w:pPr>
        <w:pStyle w:val="SectionBody"/>
        <w:rPr>
          <w:color w:val="auto"/>
        </w:rPr>
      </w:pPr>
      <w:r w:rsidRPr="009A7262">
        <w:rPr>
          <w:color w:val="auto"/>
        </w:rPr>
        <w:t xml:space="preserve">(A) Achieving the goals and objectives established in §18B-1-1 </w:t>
      </w:r>
      <w:r w:rsidRPr="009A7262">
        <w:rPr>
          <w:i/>
          <w:color w:val="auto"/>
        </w:rPr>
        <w:t xml:space="preserve">et seq. </w:t>
      </w:r>
      <w:r w:rsidRPr="009A7262">
        <w:rPr>
          <w:color w:val="auto"/>
        </w:rPr>
        <w:t xml:space="preserve">and §18B-1D-1 </w:t>
      </w:r>
      <w:r w:rsidRPr="009A7262">
        <w:rPr>
          <w:i/>
          <w:color w:val="auto"/>
        </w:rPr>
        <w:t>et seq.</w:t>
      </w:r>
      <w:r w:rsidRPr="009A7262">
        <w:rPr>
          <w:color w:val="auto"/>
        </w:rPr>
        <w:t xml:space="preserve"> of this code;</w:t>
      </w:r>
    </w:p>
    <w:p w14:paraId="28954127" w14:textId="77777777" w:rsidR="00086553" w:rsidRPr="009A7262" w:rsidRDefault="00086553" w:rsidP="00086553">
      <w:pPr>
        <w:pStyle w:val="SectionBody"/>
        <w:rPr>
          <w:color w:val="auto"/>
        </w:rPr>
      </w:pPr>
      <w:r w:rsidRPr="009A7262">
        <w:rPr>
          <w:color w:val="auto"/>
        </w:rPr>
        <w:t>(B) Addressing the goals and objectives contained in the institutional compacts created pursuant to §18B-1D-7 of this code; and</w:t>
      </w:r>
    </w:p>
    <w:p w14:paraId="00F14D36" w14:textId="77777777" w:rsidR="00086553" w:rsidRPr="009A7262" w:rsidRDefault="00086553" w:rsidP="00086553">
      <w:pPr>
        <w:pStyle w:val="SectionBody"/>
        <w:rPr>
          <w:color w:val="auto"/>
        </w:rPr>
      </w:pPr>
      <w:r w:rsidRPr="009A7262">
        <w:rPr>
          <w:color w:val="auto"/>
        </w:rPr>
        <w:lastRenderedPageBreak/>
        <w:t>(C) Developing and implementing the master plan described in §18B-1D-5 of this code;</w:t>
      </w:r>
    </w:p>
    <w:p w14:paraId="442BD481" w14:textId="65F40751" w:rsidR="00086553" w:rsidRPr="009A7262" w:rsidRDefault="00086553" w:rsidP="00086553">
      <w:pPr>
        <w:pStyle w:val="SectionBody"/>
        <w:rPr>
          <w:color w:val="auto"/>
        </w:rPr>
      </w:pPr>
      <w:r w:rsidRPr="009A7262">
        <w:rPr>
          <w:color w:val="auto"/>
        </w:rPr>
        <w:t xml:space="preserve">(2) Propose a legislative rule pursuant to subsection (b) of this section and §29A-3A-1 </w:t>
      </w:r>
      <w:r w:rsidRPr="009A7262">
        <w:rPr>
          <w:i/>
          <w:color w:val="auto"/>
        </w:rPr>
        <w:t>et seq.</w:t>
      </w:r>
      <w:r w:rsidRPr="009A7262">
        <w:rPr>
          <w:color w:val="auto"/>
        </w:rPr>
        <w:t xml:space="preserve"> of this code to develop and implement a financing policy for community and technical college education in West Virginia. The rule shall</w:t>
      </w:r>
      <w:r w:rsidR="007E27D2" w:rsidRPr="009A7262">
        <w:rPr>
          <w:color w:val="auto"/>
        </w:rPr>
        <w:t>:</w:t>
      </w:r>
      <w:r w:rsidRPr="009A7262">
        <w:rPr>
          <w:color w:val="auto"/>
        </w:rPr>
        <w:t xml:space="preserve"> </w:t>
      </w:r>
    </w:p>
    <w:p w14:paraId="60842211" w14:textId="77777777" w:rsidR="00086553" w:rsidRPr="009A7262" w:rsidRDefault="00086553" w:rsidP="00086553">
      <w:pPr>
        <w:pStyle w:val="SectionBody"/>
        <w:rPr>
          <w:color w:val="auto"/>
        </w:rPr>
      </w:pPr>
      <w:r w:rsidRPr="009A7262">
        <w:rPr>
          <w:color w:val="auto"/>
        </w:rPr>
        <w:t>(A) Provide an adequate level of education and general funding for institutions pursuant to §18B-1A-5 of this code;</w:t>
      </w:r>
    </w:p>
    <w:p w14:paraId="481BDD3D" w14:textId="77777777" w:rsidR="00086553" w:rsidRPr="009A7262" w:rsidRDefault="00086553" w:rsidP="00086553">
      <w:pPr>
        <w:pStyle w:val="SectionBody"/>
        <w:rPr>
          <w:color w:val="auto"/>
        </w:rPr>
      </w:pPr>
      <w:r w:rsidRPr="009A7262">
        <w:rPr>
          <w:color w:val="auto"/>
        </w:rPr>
        <w:t>(B) Serve to maintain institutional assets, including, but not limited to, human and physical resources and deferred maintenance;</w:t>
      </w:r>
    </w:p>
    <w:p w14:paraId="700338AF" w14:textId="77777777" w:rsidR="00086553" w:rsidRPr="009A7262" w:rsidRDefault="00086553" w:rsidP="00086553">
      <w:pPr>
        <w:pStyle w:val="SectionBody"/>
        <w:rPr>
          <w:color w:val="auto"/>
        </w:rPr>
      </w:pPr>
      <w:r w:rsidRPr="009A7262">
        <w:rPr>
          <w:color w:val="auto"/>
        </w:rPr>
        <w:t>(C) Establish a plan for strategic funding to strengthen capacity for support of community and technical college education; and</w:t>
      </w:r>
    </w:p>
    <w:p w14:paraId="46A2955F" w14:textId="77777777" w:rsidR="00086553" w:rsidRPr="009A7262" w:rsidRDefault="00086553" w:rsidP="00086553">
      <w:pPr>
        <w:pStyle w:val="SectionBody"/>
        <w:rPr>
          <w:color w:val="auto"/>
        </w:rPr>
      </w:pPr>
      <w:r w:rsidRPr="009A7262">
        <w:rPr>
          <w:color w:val="auto"/>
        </w:rPr>
        <w:t>(D) Establish a plan that measures progress and provides performance-based funding to institutions which make significant progress in the following specific areas:</w:t>
      </w:r>
    </w:p>
    <w:p w14:paraId="66494AD5" w14:textId="77777777" w:rsidR="00086553" w:rsidRPr="009A7262" w:rsidRDefault="00086553" w:rsidP="00086553">
      <w:pPr>
        <w:pStyle w:val="SectionBody"/>
        <w:rPr>
          <w:color w:val="auto"/>
        </w:rPr>
      </w:pPr>
      <w:r w:rsidRPr="009A7262">
        <w:rPr>
          <w:color w:val="auto"/>
        </w:rPr>
        <w:t xml:space="preserve">(i) Achieving the objectives and priorities established in §18B-1D-1 </w:t>
      </w:r>
      <w:r w:rsidRPr="009A7262">
        <w:rPr>
          <w:i/>
          <w:color w:val="auto"/>
        </w:rPr>
        <w:t>et seq.</w:t>
      </w:r>
      <w:r w:rsidRPr="009A7262">
        <w:rPr>
          <w:color w:val="auto"/>
        </w:rPr>
        <w:t xml:space="preserve"> of this code;</w:t>
      </w:r>
    </w:p>
    <w:p w14:paraId="24C8A7BF" w14:textId="77777777" w:rsidR="00086553" w:rsidRPr="009A7262" w:rsidRDefault="00086553" w:rsidP="00086553">
      <w:pPr>
        <w:pStyle w:val="SectionBody"/>
        <w:rPr>
          <w:color w:val="auto"/>
        </w:rPr>
      </w:pPr>
      <w:r w:rsidRPr="009A7262">
        <w:rPr>
          <w:color w:val="auto"/>
        </w:rPr>
        <w:t>(ii) Serving targeted populations, especially working age adults 25 years of age and over;</w:t>
      </w:r>
    </w:p>
    <w:p w14:paraId="40D8001C" w14:textId="7FD2401B" w:rsidR="00086553" w:rsidRPr="009A7262" w:rsidRDefault="00086553" w:rsidP="00086553">
      <w:pPr>
        <w:pStyle w:val="SectionBody"/>
        <w:rPr>
          <w:color w:val="auto"/>
        </w:rPr>
      </w:pPr>
      <w:r w:rsidRPr="009A7262">
        <w:rPr>
          <w:color w:val="auto"/>
        </w:rPr>
        <w:t>(iii) Providing access to high-cost, high-demand</w:t>
      </w:r>
      <w:r w:rsidR="00096142" w:rsidRPr="009A7262">
        <w:rPr>
          <w:color w:val="auto"/>
        </w:rPr>
        <w:t>,</w:t>
      </w:r>
      <w:r w:rsidRPr="009A7262">
        <w:rPr>
          <w:color w:val="auto"/>
        </w:rPr>
        <w:t xml:space="preserve"> technical programs in every region of the state;</w:t>
      </w:r>
    </w:p>
    <w:p w14:paraId="39891514" w14:textId="77777777" w:rsidR="00086553" w:rsidRPr="009A7262" w:rsidRDefault="00086553" w:rsidP="00086553">
      <w:pPr>
        <w:pStyle w:val="SectionBody"/>
        <w:rPr>
          <w:color w:val="auto"/>
        </w:rPr>
      </w:pPr>
      <w:r w:rsidRPr="009A7262">
        <w:rPr>
          <w:color w:val="auto"/>
        </w:rPr>
        <w:t>(iv) Increasing the percentage of functionally literate adults in every region of the state; and</w:t>
      </w:r>
    </w:p>
    <w:p w14:paraId="5AFA711D" w14:textId="77777777" w:rsidR="00086553" w:rsidRPr="009A7262" w:rsidRDefault="00086553" w:rsidP="00086553">
      <w:pPr>
        <w:pStyle w:val="SectionBody"/>
        <w:rPr>
          <w:color w:val="auto"/>
        </w:rPr>
      </w:pPr>
      <w:r w:rsidRPr="009A7262">
        <w:rPr>
          <w:color w:val="auto"/>
        </w:rPr>
        <w:t>(v) Providing high-quality community and technical college education services to residents of every region of the state.</w:t>
      </w:r>
    </w:p>
    <w:p w14:paraId="54D23F00" w14:textId="77777777" w:rsidR="00086553" w:rsidRPr="009A7262" w:rsidRDefault="00086553" w:rsidP="00086553">
      <w:pPr>
        <w:pStyle w:val="SectionBody"/>
        <w:rPr>
          <w:color w:val="auto"/>
        </w:rPr>
      </w:pPr>
      <w:r w:rsidRPr="009A7262">
        <w:rPr>
          <w:color w:val="auto"/>
        </w:rPr>
        <w:t>(3) Create a policy leadership structure relating to community and technical college education capable of the following actions:</w:t>
      </w:r>
    </w:p>
    <w:p w14:paraId="20C7B832" w14:textId="7AF46431" w:rsidR="00086553" w:rsidRPr="009A7262" w:rsidRDefault="00086553" w:rsidP="00086553">
      <w:pPr>
        <w:pStyle w:val="SectionBody"/>
        <w:rPr>
          <w:color w:val="auto"/>
        </w:rPr>
      </w:pPr>
      <w:r w:rsidRPr="009A7262">
        <w:rPr>
          <w:color w:val="auto"/>
        </w:rPr>
        <w:t>(A) Developing, building public consensus around</w:t>
      </w:r>
      <w:r w:rsidR="00096142" w:rsidRPr="009A7262">
        <w:rPr>
          <w:color w:val="auto"/>
        </w:rPr>
        <w:t>,</w:t>
      </w:r>
      <w:r w:rsidRPr="009A7262">
        <w:rPr>
          <w:color w:val="auto"/>
        </w:rPr>
        <w:t xml:space="preserve">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w:t>
      </w:r>
      <w:r w:rsidR="00096142" w:rsidRPr="009A7262">
        <w:rPr>
          <w:color w:val="auto"/>
        </w:rPr>
        <w:t>,</w:t>
      </w:r>
      <w:r w:rsidRPr="009A7262">
        <w:rPr>
          <w:color w:val="auto"/>
        </w:rPr>
        <w:t xml:space="preserve"> and seamless </w:t>
      </w:r>
      <w:r w:rsidRPr="009A7262">
        <w:rPr>
          <w:color w:val="auto"/>
        </w:rPr>
        <w:lastRenderedPageBreak/>
        <w:t>movement of students through the public education and post-secondary education systems and to ensure that the needs of public school courses and programs can be fulfilled by the graduates produced and the programs offered;</w:t>
      </w:r>
    </w:p>
    <w:p w14:paraId="28F21DCC" w14:textId="77777777" w:rsidR="00086553" w:rsidRPr="009A7262" w:rsidRDefault="00086553" w:rsidP="00086553">
      <w:pPr>
        <w:pStyle w:val="SectionBody"/>
        <w:rPr>
          <w:color w:val="auto"/>
        </w:rPr>
      </w:pPr>
      <w:r w:rsidRPr="009A7262">
        <w:rPr>
          <w:color w:val="auto"/>
        </w:rPr>
        <w:t>(B) Ensuring that the governing boards of the institutions under the council’s jurisdiction carry out their duty effectively to govern the individual institutions of higher education; and</w:t>
      </w:r>
    </w:p>
    <w:p w14:paraId="6B6DE775" w14:textId="77777777" w:rsidR="00086553" w:rsidRPr="009A7262" w:rsidRDefault="00086553" w:rsidP="00086553">
      <w:pPr>
        <w:pStyle w:val="SectionBody"/>
        <w:rPr>
          <w:color w:val="auto"/>
        </w:rPr>
      </w:pPr>
      <w:r w:rsidRPr="009A7262">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Pr="009A7262">
        <w:rPr>
          <w:i/>
          <w:color w:val="auto"/>
        </w:rPr>
        <w:t>et seq.,</w:t>
      </w:r>
      <w:r w:rsidRPr="009A7262">
        <w:rPr>
          <w:color w:val="auto"/>
        </w:rPr>
        <w:t xml:space="preserve"> §18B-1D-1 </w:t>
      </w:r>
      <w:r w:rsidRPr="009A7262">
        <w:rPr>
          <w:i/>
          <w:color w:val="auto"/>
        </w:rPr>
        <w:t xml:space="preserve">et seq., </w:t>
      </w:r>
      <w:r w:rsidRPr="009A7262">
        <w:rPr>
          <w:color w:val="auto"/>
        </w:rPr>
        <w:t xml:space="preserve">and §18B-3C-1 </w:t>
      </w:r>
      <w:r w:rsidRPr="009A7262">
        <w:rPr>
          <w:i/>
          <w:color w:val="auto"/>
        </w:rPr>
        <w:t xml:space="preserve">et seq. </w:t>
      </w:r>
      <w:r w:rsidRPr="009A7262">
        <w:rPr>
          <w:color w:val="auto"/>
        </w:rPr>
        <w:t>of this code;</w:t>
      </w:r>
    </w:p>
    <w:p w14:paraId="7255773A" w14:textId="16765017" w:rsidR="00086553" w:rsidRPr="009A7262" w:rsidRDefault="00086553" w:rsidP="00086553">
      <w:pPr>
        <w:pStyle w:val="SectionBody"/>
        <w:rPr>
          <w:color w:val="auto"/>
        </w:rPr>
      </w:pPr>
      <w:r w:rsidRPr="009A7262">
        <w:rPr>
          <w:color w:val="auto"/>
        </w:rPr>
        <w:t>(4) Develop for inclusion in the statewide public agenda, a plan for raising education attainment, increasing adult literacy, promoting workforce and economic development</w:t>
      </w:r>
      <w:r w:rsidR="00096142" w:rsidRPr="009A7262">
        <w:rPr>
          <w:color w:val="auto"/>
        </w:rPr>
        <w:t>,</w:t>
      </w:r>
      <w:r w:rsidRPr="009A7262">
        <w:rPr>
          <w:color w:val="auto"/>
        </w:rPr>
        <w:t xml:space="preserve"> and ensuring access to advanced education for the citizens of West Virginia;</w:t>
      </w:r>
    </w:p>
    <w:p w14:paraId="53CBD27F" w14:textId="77777777" w:rsidR="00086553" w:rsidRPr="009A7262" w:rsidRDefault="00086553" w:rsidP="00086553">
      <w:pPr>
        <w:pStyle w:val="SectionBody"/>
        <w:rPr>
          <w:color w:val="auto"/>
        </w:rPr>
      </w:pPr>
      <w:r w:rsidRPr="009A7262">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4D5737AA" w14:textId="77777777" w:rsidR="00086553" w:rsidRPr="009A7262" w:rsidRDefault="00086553" w:rsidP="00086553">
      <w:pPr>
        <w:pStyle w:val="SectionBody"/>
        <w:rPr>
          <w:color w:val="auto"/>
        </w:rPr>
      </w:pPr>
      <w:r w:rsidRPr="009A7262">
        <w:rPr>
          <w:color w:val="auto"/>
        </w:rPr>
        <w:t>(6) Review and adopt annually all institutional compacts for the community and technical colleges pursuant to the provisions of §18B-1D-7 of this code;</w:t>
      </w:r>
    </w:p>
    <w:p w14:paraId="25FF5352" w14:textId="77777777" w:rsidR="00086553" w:rsidRPr="009A7262" w:rsidRDefault="00086553" w:rsidP="00086553">
      <w:pPr>
        <w:pStyle w:val="SectionBody"/>
        <w:rPr>
          <w:color w:val="auto"/>
        </w:rPr>
      </w:pPr>
      <w:r w:rsidRPr="009A7262">
        <w:rPr>
          <w:color w:val="auto"/>
        </w:rPr>
        <w:t xml:space="preserve">(7) Fulfill the mandates of the accountability system established in §18B-1D-1 </w:t>
      </w:r>
      <w:r w:rsidRPr="009A7262">
        <w:rPr>
          <w:i/>
          <w:color w:val="auto"/>
        </w:rPr>
        <w:t xml:space="preserve">et seq. </w:t>
      </w:r>
      <w:r w:rsidRPr="009A7262">
        <w:rPr>
          <w:color w:val="auto"/>
        </w:rPr>
        <w:t>of this code and report on progress in meeting established goals, objectives, and priorities to the elected leadership of the state;</w:t>
      </w:r>
    </w:p>
    <w:p w14:paraId="4F2C2D1B" w14:textId="77777777" w:rsidR="00086553" w:rsidRPr="009A7262" w:rsidRDefault="00086553" w:rsidP="00086553">
      <w:pPr>
        <w:pStyle w:val="SectionBody"/>
        <w:rPr>
          <w:color w:val="auto"/>
        </w:rPr>
      </w:pPr>
      <w:r w:rsidRPr="009A7262">
        <w:rPr>
          <w:color w:val="auto"/>
        </w:rPr>
        <w:t xml:space="preserve">(8) Propose a legislative rule pursuant to subsection (b) of this section and §29A-3A-1 </w:t>
      </w:r>
      <w:r w:rsidRPr="009A7262">
        <w:rPr>
          <w:i/>
          <w:color w:val="auto"/>
        </w:rPr>
        <w:t>et seq.</w:t>
      </w:r>
      <w:r w:rsidRPr="009A7262">
        <w:rPr>
          <w:color w:val="auto"/>
        </w:rPr>
        <w:t xml:space="preserve"> of this code to establish benchmarks and indicators in accordance with the provisions of this subsection;</w:t>
      </w:r>
    </w:p>
    <w:p w14:paraId="6CCB471D" w14:textId="77777777" w:rsidR="00086553" w:rsidRPr="009A7262" w:rsidRDefault="00086553" w:rsidP="00086553">
      <w:pPr>
        <w:pStyle w:val="SectionBody"/>
        <w:rPr>
          <w:color w:val="auto"/>
        </w:rPr>
      </w:pPr>
      <w:r w:rsidRPr="009A7262">
        <w:rPr>
          <w:color w:val="auto"/>
        </w:rPr>
        <w:t>(9) Establish and implement the benchmarks and performance indicators necessary to measure institutional progress:</w:t>
      </w:r>
    </w:p>
    <w:p w14:paraId="4D74095D" w14:textId="77777777" w:rsidR="00086553" w:rsidRPr="009A7262" w:rsidRDefault="00086553" w:rsidP="00086553">
      <w:pPr>
        <w:pStyle w:val="SectionBody"/>
        <w:rPr>
          <w:color w:val="auto"/>
        </w:rPr>
      </w:pPr>
      <w:r w:rsidRPr="009A7262">
        <w:rPr>
          <w:color w:val="auto"/>
        </w:rPr>
        <w:t xml:space="preserve">(A) In meeting state goals, objectives, and priorities established in §18B-1-1 </w:t>
      </w:r>
      <w:r w:rsidRPr="009A7262">
        <w:rPr>
          <w:i/>
          <w:color w:val="auto"/>
        </w:rPr>
        <w:t>et seq.</w:t>
      </w:r>
      <w:r w:rsidRPr="009A7262">
        <w:rPr>
          <w:color w:val="auto"/>
        </w:rPr>
        <w:t xml:space="preserve"> and </w:t>
      </w:r>
      <w:r w:rsidRPr="009A7262">
        <w:rPr>
          <w:color w:val="auto"/>
        </w:rPr>
        <w:lastRenderedPageBreak/>
        <w:t xml:space="preserve">§18B-1D-1 </w:t>
      </w:r>
      <w:r w:rsidRPr="009A7262">
        <w:rPr>
          <w:i/>
          <w:color w:val="auto"/>
        </w:rPr>
        <w:t xml:space="preserve">et seq. </w:t>
      </w:r>
      <w:r w:rsidRPr="009A7262">
        <w:rPr>
          <w:color w:val="auto"/>
        </w:rPr>
        <w:t>of this code;</w:t>
      </w:r>
    </w:p>
    <w:p w14:paraId="779808ED" w14:textId="77777777" w:rsidR="00086553" w:rsidRPr="009A7262" w:rsidRDefault="00086553" w:rsidP="00086553">
      <w:pPr>
        <w:pStyle w:val="SectionBody"/>
        <w:rPr>
          <w:color w:val="auto"/>
        </w:rPr>
      </w:pPr>
      <w:r w:rsidRPr="009A7262">
        <w:rPr>
          <w:color w:val="auto"/>
        </w:rPr>
        <w:t>(B) In carrying out institutional missions; and</w:t>
      </w:r>
    </w:p>
    <w:p w14:paraId="1E9B6BA1" w14:textId="77777777" w:rsidR="00086553" w:rsidRPr="009A7262" w:rsidRDefault="00086553" w:rsidP="00086553">
      <w:pPr>
        <w:pStyle w:val="SectionBody"/>
        <w:rPr>
          <w:color w:val="auto"/>
        </w:rPr>
      </w:pPr>
      <w:r w:rsidRPr="009A7262">
        <w:rPr>
          <w:color w:val="auto"/>
        </w:rPr>
        <w:t xml:space="preserve">(C) In meeting the essential conditions established in §18B-3C-1 </w:t>
      </w:r>
      <w:r w:rsidRPr="009A7262">
        <w:rPr>
          <w:i/>
          <w:color w:val="auto"/>
        </w:rPr>
        <w:t xml:space="preserve">et seq. </w:t>
      </w:r>
      <w:r w:rsidRPr="009A7262">
        <w:rPr>
          <w:color w:val="auto"/>
        </w:rPr>
        <w:t>of this code;</w:t>
      </w:r>
    </w:p>
    <w:p w14:paraId="4B7CB8F5" w14:textId="77777777" w:rsidR="00086553" w:rsidRPr="009A7262" w:rsidRDefault="00086553" w:rsidP="00086553">
      <w:pPr>
        <w:pStyle w:val="SectionBody"/>
        <w:rPr>
          <w:color w:val="auto"/>
        </w:rPr>
      </w:pPr>
      <w:r w:rsidRPr="009A7262">
        <w:rPr>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0AD0750F" w14:textId="77777777" w:rsidR="00086553" w:rsidRPr="009A7262" w:rsidRDefault="00086553" w:rsidP="00086553">
      <w:pPr>
        <w:pStyle w:val="SectionBody"/>
        <w:rPr>
          <w:color w:val="auto"/>
        </w:rPr>
      </w:pPr>
      <w:r w:rsidRPr="009A7262">
        <w:rPr>
          <w:color w:val="auto"/>
        </w:rPr>
        <w:t>(11) Draw upon the expertise available within the Governor’s Workforce Investment Office and the West Virginia Development Office as a resource in the area of workforce development and training;</w:t>
      </w:r>
    </w:p>
    <w:p w14:paraId="7A27830F" w14:textId="5DC9AC9B" w:rsidR="00086553" w:rsidRPr="009A7262" w:rsidRDefault="00086553" w:rsidP="00086553">
      <w:pPr>
        <w:pStyle w:val="SectionBody"/>
        <w:rPr>
          <w:color w:val="auto"/>
        </w:rPr>
      </w:pPr>
      <w:r w:rsidRPr="009A7262">
        <w:rPr>
          <w:color w:val="auto"/>
        </w:rPr>
        <w:t>(12) Acquire</w:t>
      </w:r>
      <w:r w:rsidR="007E27D2" w:rsidRPr="009A7262">
        <w:rPr>
          <w:color w:val="auto"/>
        </w:rPr>
        <w:t xml:space="preserve"> necessary</w:t>
      </w:r>
      <w:r w:rsidRPr="009A7262">
        <w:rPr>
          <w:color w:val="auto"/>
        </w:rPr>
        <w:t xml:space="preserve"> legal services including representation of the council, its institutions, employees</w:t>
      </w:r>
      <w:r w:rsidR="00096142" w:rsidRPr="009A7262">
        <w:rPr>
          <w:color w:val="auto"/>
        </w:rPr>
        <w:t>,</w:t>
      </w:r>
      <w:r w:rsidRPr="009A7262">
        <w:rPr>
          <w:color w:val="auto"/>
        </w:rPr>
        <w:t xml:space="preserve">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58DBC2A5" w14:textId="77777777" w:rsidR="00086553" w:rsidRPr="009A7262" w:rsidRDefault="00086553" w:rsidP="00086553">
      <w:pPr>
        <w:pStyle w:val="SectionBody"/>
        <w:rPr>
          <w:color w:val="auto"/>
        </w:rPr>
      </w:pPr>
      <w:r w:rsidRPr="009A7262">
        <w:rPr>
          <w:color w:val="auto"/>
        </w:rPr>
        <w:t>(13) Employ a chancellor for community and technical college education pursuant to §18B-2B-3 of this code;</w:t>
      </w:r>
    </w:p>
    <w:p w14:paraId="01C718E0" w14:textId="77777777" w:rsidR="00086553" w:rsidRPr="009A7262" w:rsidRDefault="00086553" w:rsidP="00086553">
      <w:pPr>
        <w:pStyle w:val="SectionBody"/>
        <w:rPr>
          <w:color w:val="auto"/>
        </w:rPr>
      </w:pPr>
      <w:r w:rsidRPr="009A7262">
        <w:rPr>
          <w:color w:val="auto"/>
        </w:rPr>
        <w:t>(14) Employ other staff as necessary and appropriate to carry out the duties and responsibilities of the council consistent with the provisions of §18B-4-2 of this code;</w:t>
      </w:r>
    </w:p>
    <w:p w14:paraId="4E11F030" w14:textId="77777777" w:rsidR="00086553" w:rsidRPr="009A7262" w:rsidRDefault="00086553" w:rsidP="00086553">
      <w:pPr>
        <w:pStyle w:val="SectionBody"/>
        <w:rPr>
          <w:color w:val="auto"/>
        </w:rPr>
      </w:pPr>
      <w:r w:rsidRPr="009A7262">
        <w:rPr>
          <w:color w:val="auto"/>
        </w:rPr>
        <w:t>(15) Employ other staff as necessary and appropriate to carry out the duties and responsibilities of the council who are employed solely by the council;</w:t>
      </w:r>
    </w:p>
    <w:p w14:paraId="21383EBA" w14:textId="77777777" w:rsidR="00086553" w:rsidRPr="009A7262" w:rsidRDefault="00086553" w:rsidP="00086553">
      <w:pPr>
        <w:pStyle w:val="SectionBody"/>
        <w:rPr>
          <w:color w:val="auto"/>
        </w:rPr>
      </w:pPr>
      <w:r w:rsidRPr="009A7262">
        <w:rPr>
          <w:color w:val="auto"/>
        </w:rPr>
        <w:t xml:space="preserve">(16) Provide suitable offices in Charleston for the chancellor and other staff: </w:t>
      </w:r>
      <w:r w:rsidRPr="009A7262">
        <w:rPr>
          <w:i/>
          <w:iCs/>
          <w:color w:val="auto"/>
        </w:rPr>
        <w:t>Provided,</w:t>
      </w:r>
      <w:r w:rsidRPr="009A7262">
        <w:rPr>
          <w:color w:val="auto"/>
        </w:rPr>
        <w:t xml:space="preserve"> That the offices may be located outside of Charleston at a technology and research center: </w:t>
      </w:r>
      <w:r w:rsidRPr="009A7262">
        <w:rPr>
          <w:i/>
          <w:iCs/>
          <w:color w:val="auto"/>
        </w:rPr>
        <w:t>Provided, however,</w:t>
      </w:r>
      <w:r w:rsidRPr="009A7262">
        <w:rPr>
          <w:color w:val="auto"/>
        </w:rPr>
        <w:t xml:space="preserve"> That the current employees of WVNET shall not be moved from Monongalia </w:t>
      </w:r>
      <w:r w:rsidRPr="009A7262">
        <w:rPr>
          <w:color w:val="auto"/>
        </w:rPr>
        <w:lastRenderedPageBreak/>
        <w:t>County without legislative approval;</w:t>
      </w:r>
    </w:p>
    <w:p w14:paraId="05CB3586" w14:textId="77777777" w:rsidR="00086553" w:rsidRPr="009A7262" w:rsidRDefault="00086553" w:rsidP="00086553">
      <w:pPr>
        <w:pStyle w:val="SectionBody"/>
        <w:rPr>
          <w:color w:val="auto"/>
        </w:rPr>
      </w:pPr>
      <w:r w:rsidRPr="009A7262">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5FD101E3" w14:textId="77777777" w:rsidR="00086553" w:rsidRPr="009A7262" w:rsidRDefault="00086553" w:rsidP="00086553">
      <w:pPr>
        <w:pStyle w:val="SectionBody"/>
        <w:rPr>
          <w:color w:val="auto"/>
        </w:rPr>
      </w:pPr>
      <w:r w:rsidRPr="009A7262">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704241BF" w14:textId="77777777" w:rsidR="00086553" w:rsidRPr="009A7262" w:rsidRDefault="00086553" w:rsidP="00086553">
      <w:pPr>
        <w:pStyle w:val="SectionBody"/>
        <w:rPr>
          <w:color w:val="auto"/>
        </w:rPr>
      </w:pPr>
      <w:r w:rsidRPr="009A7262">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38E125E3" w14:textId="77777777" w:rsidR="00086553" w:rsidRPr="009A7262" w:rsidRDefault="00086553" w:rsidP="00086553">
      <w:pPr>
        <w:pStyle w:val="SectionBody"/>
        <w:rPr>
          <w:color w:val="auto"/>
        </w:rPr>
      </w:pPr>
      <w:r w:rsidRPr="009A7262">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§18B-1-1 </w:t>
      </w:r>
      <w:r w:rsidRPr="009A7262">
        <w:rPr>
          <w:i/>
          <w:color w:val="auto"/>
        </w:rPr>
        <w:t xml:space="preserve">et seq. </w:t>
      </w:r>
      <w:r w:rsidRPr="009A7262">
        <w:rPr>
          <w:color w:val="auto"/>
        </w:rPr>
        <w:t>and</w:t>
      </w:r>
      <w:r w:rsidRPr="009A7262">
        <w:rPr>
          <w:i/>
          <w:color w:val="auto"/>
        </w:rPr>
        <w:t xml:space="preserve"> </w:t>
      </w:r>
      <w:r w:rsidRPr="009A7262">
        <w:rPr>
          <w:color w:val="auto"/>
        </w:rPr>
        <w:t xml:space="preserve">§18B-1D-1 </w:t>
      </w:r>
      <w:r w:rsidRPr="009A7262">
        <w:rPr>
          <w:i/>
          <w:color w:val="auto"/>
        </w:rPr>
        <w:t>et seq.</w:t>
      </w:r>
      <w:r w:rsidRPr="009A7262">
        <w:rPr>
          <w:color w:val="auto"/>
        </w:rPr>
        <w:t xml:space="preserve"> of this code;</w:t>
      </w:r>
    </w:p>
    <w:p w14:paraId="307745B7" w14:textId="7765EEFE" w:rsidR="00086553" w:rsidRPr="009A7262" w:rsidRDefault="00086553" w:rsidP="00086553">
      <w:pPr>
        <w:pStyle w:val="SectionBody"/>
        <w:rPr>
          <w:color w:val="auto"/>
        </w:rPr>
      </w:pPr>
      <w:r w:rsidRPr="009A7262">
        <w:rPr>
          <w:color w:val="auto"/>
        </w:rPr>
        <w:t>(21) Assess community and technical colleges for the payment of expenses of the council or for the funding of statewide services, obligations</w:t>
      </w:r>
      <w:r w:rsidR="00096142" w:rsidRPr="009A7262">
        <w:rPr>
          <w:color w:val="auto"/>
        </w:rPr>
        <w:t>,</w:t>
      </w:r>
      <w:r w:rsidRPr="009A7262">
        <w:rPr>
          <w:color w:val="auto"/>
        </w:rPr>
        <w:t xml:space="preserve"> or initiatives related specifically to the provision of community and technical college education;</w:t>
      </w:r>
    </w:p>
    <w:p w14:paraId="6ABA458F" w14:textId="6AE09546" w:rsidR="00086553" w:rsidRPr="009A7262" w:rsidRDefault="00086553" w:rsidP="00086553">
      <w:pPr>
        <w:pStyle w:val="SectionBody"/>
        <w:rPr>
          <w:color w:val="auto"/>
        </w:rPr>
      </w:pPr>
      <w:r w:rsidRPr="009A7262">
        <w:rPr>
          <w:color w:val="auto"/>
        </w:rPr>
        <w:lastRenderedPageBreak/>
        <w:t>(22) Promulgate rules allocating reimbursement of appropriations, if made available by the Legislature, to community and technical colleges for qualifying noncapital expenditures incurred in the provision of services to students with physical, learning</w:t>
      </w:r>
      <w:r w:rsidR="00096142" w:rsidRPr="009A7262">
        <w:rPr>
          <w:color w:val="auto"/>
        </w:rPr>
        <w:t>,</w:t>
      </w:r>
      <w:r w:rsidRPr="009A7262">
        <w:rPr>
          <w:color w:val="auto"/>
        </w:rPr>
        <w:t xml:space="preserve"> or severe sensory disabilities;</w:t>
      </w:r>
    </w:p>
    <w:p w14:paraId="070B751D" w14:textId="77777777" w:rsidR="00086553" w:rsidRPr="009A7262" w:rsidRDefault="00086553" w:rsidP="00086553">
      <w:pPr>
        <w:pStyle w:val="SectionBody"/>
        <w:rPr>
          <w:color w:val="auto"/>
        </w:rPr>
      </w:pPr>
      <w:r w:rsidRPr="009A7262">
        <w:rPr>
          <w:color w:val="auto"/>
        </w:rPr>
        <w:t>(23) Assume the prior authority of the commission in examining and approving tuition and fee increase proposals submitted by community and technical college governing boards as provided in §18B-10-1 of this code;</w:t>
      </w:r>
    </w:p>
    <w:p w14:paraId="5D989E2B" w14:textId="77777777" w:rsidR="00086553" w:rsidRPr="009A7262" w:rsidRDefault="00086553" w:rsidP="00086553">
      <w:pPr>
        <w:pStyle w:val="SectionBody"/>
        <w:rPr>
          <w:color w:val="auto"/>
        </w:rPr>
      </w:pPr>
      <w:r w:rsidRPr="009A7262">
        <w:rPr>
          <w:color w:val="auto"/>
        </w:rPr>
        <w:t>(24) Develop and submit to the commission, a single budget for community and technical college education that reflects recommended appropriations for community and technical colleges and that meets the following conditions:</w:t>
      </w:r>
    </w:p>
    <w:p w14:paraId="42F8C025" w14:textId="77777777" w:rsidR="00086553" w:rsidRPr="009A7262" w:rsidRDefault="00086553" w:rsidP="00086553">
      <w:pPr>
        <w:pStyle w:val="SectionBody"/>
        <w:rPr>
          <w:color w:val="auto"/>
        </w:rPr>
      </w:pPr>
      <w:r w:rsidRPr="009A7262">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5BF03431" w14:textId="77777777" w:rsidR="00086553" w:rsidRPr="009A7262" w:rsidRDefault="00086553" w:rsidP="00086553">
      <w:pPr>
        <w:pStyle w:val="SectionBody"/>
        <w:rPr>
          <w:color w:val="auto"/>
        </w:rPr>
      </w:pPr>
      <w:r w:rsidRPr="009A7262">
        <w:rPr>
          <w:color w:val="auto"/>
        </w:rPr>
        <w:t>(B) Considers the progress of each institution toward meeting the essential conditions set forth in §18B-3C-3 of this code, including independent accreditation; and</w:t>
      </w:r>
    </w:p>
    <w:p w14:paraId="290F1318" w14:textId="77777777" w:rsidR="00086553" w:rsidRPr="009A7262" w:rsidRDefault="00086553" w:rsidP="00086553">
      <w:pPr>
        <w:pStyle w:val="SectionBody"/>
        <w:rPr>
          <w:color w:val="auto"/>
        </w:rPr>
      </w:pPr>
      <w:r w:rsidRPr="009A7262">
        <w:rPr>
          <w:color w:val="auto"/>
        </w:rPr>
        <w:t xml:space="preserve">(C) Considers the progress of each institution toward meeting the goals, objectives, and priorities established in §18B-1D-1 </w:t>
      </w:r>
      <w:r w:rsidRPr="009A7262">
        <w:rPr>
          <w:i/>
          <w:color w:val="auto"/>
        </w:rPr>
        <w:t>et seq.</w:t>
      </w:r>
      <w:r w:rsidRPr="009A7262">
        <w:rPr>
          <w:color w:val="auto"/>
        </w:rPr>
        <w:t xml:space="preserve"> of this code and its approved institutional compact.</w:t>
      </w:r>
    </w:p>
    <w:p w14:paraId="425C4AA6" w14:textId="77777777" w:rsidR="00086553" w:rsidRPr="009A7262" w:rsidRDefault="00086553" w:rsidP="00086553">
      <w:pPr>
        <w:pStyle w:val="SectionBody"/>
        <w:rPr>
          <w:color w:val="auto"/>
        </w:rPr>
      </w:pPr>
      <w:r w:rsidRPr="009A7262">
        <w:rPr>
          <w:color w:val="auto"/>
        </w:rPr>
        <w:t>(25) Administer and distribute the independently accredited community and technical college development account;</w:t>
      </w:r>
    </w:p>
    <w:p w14:paraId="69A88E5B" w14:textId="77777777" w:rsidR="00086553" w:rsidRPr="009A7262" w:rsidRDefault="00086553" w:rsidP="00086553">
      <w:pPr>
        <w:pStyle w:val="SectionBody"/>
        <w:rPr>
          <w:color w:val="auto"/>
        </w:rPr>
      </w:pPr>
      <w:r w:rsidRPr="009A7262">
        <w:rPr>
          <w:color w:val="auto"/>
        </w:rPr>
        <w:t>(26) Establish a plan of strategic funding to strengthen capacity for support and assure delivery of high-quality community and technical college education in all regions of the state;</w:t>
      </w:r>
    </w:p>
    <w:p w14:paraId="026A20EA" w14:textId="42609C11" w:rsidR="00086553" w:rsidRPr="009A7262" w:rsidRDefault="00086553" w:rsidP="00086553">
      <w:pPr>
        <w:pStyle w:val="SectionBody"/>
        <w:rPr>
          <w:color w:val="auto"/>
        </w:rPr>
      </w:pPr>
      <w:r w:rsidRPr="009A7262">
        <w:rPr>
          <w:color w:val="auto"/>
        </w:rPr>
        <w:t>(27) Foster coordination among all state-level, regional and local entities providing post-secondary vocational education or workforce development</w:t>
      </w:r>
      <w:r w:rsidR="00096142" w:rsidRPr="009A7262">
        <w:rPr>
          <w:color w:val="auto"/>
        </w:rPr>
        <w:t>,</w:t>
      </w:r>
      <w:r w:rsidRPr="009A7262">
        <w:rPr>
          <w:color w:val="auto"/>
        </w:rPr>
        <w:t xml:space="preserve"> and coordinate all public institutions and entities that have a community and technical college mission;</w:t>
      </w:r>
    </w:p>
    <w:p w14:paraId="3C7D5B0B" w14:textId="77777777" w:rsidR="00086553" w:rsidRPr="009A7262" w:rsidRDefault="00086553" w:rsidP="00086553">
      <w:pPr>
        <w:pStyle w:val="SectionBody"/>
        <w:rPr>
          <w:color w:val="auto"/>
        </w:rPr>
      </w:pPr>
      <w:r w:rsidRPr="009A7262">
        <w:rPr>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Pr="009A7262">
        <w:rPr>
          <w:i/>
          <w:color w:val="auto"/>
        </w:rPr>
        <w:t xml:space="preserve">et seq. </w:t>
      </w:r>
      <w:r w:rsidRPr="009A7262">
        <w:rPr>
          <w:color w:val="auto"/>
        </w:rPr>
        <w:t>of this code;</w:t>
      </w:r>
    </w:p>
    <w:p w14:paraId="301A8B04" w14:textId="65EEFC0B" w:rsidR="00086553" w:rsidRPr="009A7262" w:rsidRDefault="00086553" w:rsidP="00086553">
      <w:pPr>
        <w:pStyle w:val="SectionBody"/>
        <w:rPr>
          <w:color w:val="auto"/>
        </w:rPr>
      </w:pPr>
      <w:r w:rsidRPr="009A7262">
        <w:rPr>
          <w:color w:val="auto"/>
        </w:rPr>
        <w:lastRenderedPageBreak/>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Pr="009A7262">
        <w:rPr>
          <w:i/>
          <w:color w:val="auto"/>
        </w:rPr>
        <w:t>et seq.</w:t>
      </w:r>
      <w:r w:rsidR="00A37112" w:rsidRPr="009A7262">
        <w:rPr>
          <w:i/>
          <w:color w:val="auto"/>
        </w:rPr>
        <w:t>,</w:t>
      </w:r>
      <w:r w:rsidRPr="009A7262">
        <w:rPr>
          <w:i/>
          <w:color w:val="auto"/>
        </w:rPr>
        <w:t xml:space="preserve"> </w:t>
      </w:r>
      <w:r w:rsidRPr="009A7262">
        <w:rPr>
          <w:color w:val="auto"/>
        </w:rPr>
        <w:t xml:space="preserve">§18B-1D-1 </w:t>
      </w:r>
      <w:r w:rsidRPr="009A7262">
        <w:rPr>
          <w:i/>
          <w:color w:val="auto"/>
        </w:rPr>
        <w:t>et seq.</w:t>
      </w:r>
      <w:r w:rsidR="00096142" w:rsidRPr="009A7262">
        <w:rPr>
          <w:i/>
          <w:color w:val="auto"/>
        </w:rPr>
        <w:t>,</w:t>
      </w:r>
      <w:r w:rsidRPr="009A7262">
        <w:rPr>
          <w:i/>
          <w:color w:val="auto"/>
        </w:rPr>
        <w:t xml:space="preserve"> </w:t>
      </w:r>
      <w:r w:rsidRPr="009A7262">
        <w:rPr>
          <w:color w:val="auto"/>
        </w:rPr>
        <w:t>and</w:t>
      </w:r>
      <w:r w:rsidRPr="009A7262">
        <w:rPr>
          <w:i/>
          <w:color w:val="auto"/>
        </w:rPr>
        <w:t xml:space="preserve"> </w:t>
      </w:r>
      <w:r w:rsidRPr="009A7262">
        <w:rPr>
          <w:color w:val="auto"/>
        </w:rPr>
        <w:t xml:space="preserve">§18B-3C-1 </w:t>
      </w:r>
      <w:r w:rsidRPr="009A7262">
        <w:rPr>
          <w:i/>
          <w:color w:val="auto"/>
        </w:rPr>
        <w:t xml:space="preserve">et seq. </w:t>
      </w:r>
      <w:r w:rsidRPr="009A7262">
        <w:rPr>
          <w:color w:val="auto"/>
        </w:rPr>
        <w:t>of this code;</w:t>
      </w:r>
    </w:p>
    <w:p w14:paraId="0553F704" w14:textId="77777777" w:rsidR="00086553" w:rsidRPr="009A7262" w:rsidRDefault="00086553" w:rsidP="00086553">
      <w:pPr>
        <w:pStyle w:val="SectionBody"/>
        <w:rPr>
          <w:color w:val="auto"/>
        </w:rPr>
      </w:pPr>
      <w:r w:rsidRPr="009A7262">
        <w:rPr>
          <w:color w:val="auto"/>
        </w:rPr>
        <w:t>(30) Provide a single, statewide link for current and prospective employers whose needs extend beyond one locality;</w:t>
      </w:r>
    </w:p>
    <w:p w14:paraId="013810C6" w14:textId="77777777" w:rsidR="00086553" w:rsidRPr="009A7262" w:rsidRDefault="00086553" w:rsidP="00086553">
      <w:pPr>
        <w:pStyle w:val="SectionBody"/>
        <w:rPr>
          <w:color w:val="auto"/>
        </w:rPr>
      </w:pPr>
      <w:r w:rsidRPr="009A7262">
        <w:rPr>
          <w:color w:val="auto"/>
        </w:rPr>
        <w:t>(31) Provide a mechanism capable of serving two or more institutions to facilitate joint problem-solving in areas including, but not limited to the following:</w:t>
      </w:r>
    </w:p>
    <w:p w14:paraId="5EE837DF" w14:textId="77777777" w:rsidR="00086553" w:rsidRPr="009A7262" w:rsidRDefault="00086553" w:rsidP="00086553">
      <w:pPr>
        <w:pStyle w:val="SectionBody"/>
        <w:rPr>
          <w:color w:val="auto"/>
        </w:rPr>
      </w:pPr>
      <w:r w:rsidRPr="009A7262">
        <w:rPr>
          <w:color w:val="auto"/>
        </w:rPr>
        <w:t>(A) Defining faculty roles and personnel policies;</w:t>
      </w:r>
    </w:p>
    <w:p w14:paraId="0DB44BD8" w14:textId="77777777" w:rsidR="00086553" w:rsidRPr="009A7262" w:rsidRDefault="00086553" w:rsidP="00086553">
      <w:pPr>
        <w:pStyle w:val="SectionBody"/>
        <w:rPr>
          <w:color w:val="auto"/>
        </w:rPr>
      </w:pPr>
      <w:r w:rsidRPr="009A7262">
        <w:rPr>
          <w:color w:val="auto"/>
        </w:rPr>
        <w:t>(B) Delivering high-cost technical education programs across the state;</w:t>
      </w:r>
    </w:p>
    <w:p w14:paraId="58CE56A3" w14:textId="77777777" w:rsidR="00086553" w:rsidRPr="009A7262" w:rsidRDefault="00086553" w:rsidP="00086553">
      <w:pPr>
        <w:pStyle w:val="SectionBody"/>
        <w:rPr>
          <w:color w:val="auto"/>
        </w:rPr>
      </w:pPr>
      <w:r w:rsidRPr="009A7262">
        <w:rPr>
          <w:color w:val="auto"/>
        </w:rPr>
        <w:t>(C) Providing one-stop service for workforce training to be delivered by multiple institutions; and</w:t>
      </w:r>
    </w:p>
    <w:p w14:paraId="7EDE9BC1" w14:textId="77777777" w:rsidR="00086553" w:rsidRPr="009A7262" w:rsidRDefault="00086553" w:rsidP="00086553">
      <w:pPr>
        <w:pStyle w:val="SectionBody"/>
        <w:rPr>
          <w:color w:val="auto"/>
        </w:rPr>
      </w:pPr>
      <w:r w:rsidRPr="009A7262">
        <w:rPr>
          <w:color w:val="auto"/>
        </w:rPr>
        <w:t>(D) Providing opportunities for resource-sharing and collaborative ventures;</w:t>
      </w:r>
    </w:p>
    <w:p w14:paraId="3D0A3493" w14:textId="77777777" w:rsidR="00086553" w:rsidRPr="009A7262" w:rsidRDefault="00086553" w:rsidP="00086553">
      <w:pPr>
        <w:pStyle w:val="SectionBody"/>
        <w:rPr>
          <w:color w:val="auto"/>
        </w:rPr>
      </w:pPr>
      <w:r w:rsidRPr="009A7262">
        <w:rPr>
          <w:color w:val="auto"/>
        </w:rPr>
        <w:t>(32) Provide support and technical assistance to develop, coordinate, and deliver effective and efficient community and technical college education programs and services in all regions of the state;</w:t>
      </w:r>
    </w:p>
    <w:p w14:paraId="4B8FAFD0" w14:textId="380EF550" w:rsidR="00086553" w:rsidRPr="009A7262" w:rsidRDefault="00086553" w:rsidP="00086553">
      <w:pPr>
        <w:pStyle w:val="SectionBody"/>
        <w:rPr>
          <w:color w:val="auto"/>
        </w:rPr>
      </w:pPr>
      <w:r w:rsidRPr="009A7262">
        <w:rPr>
          <w:color w:val="auto"/>
        </w:rPr>
        <w:t>(33) Assist the community and technical colleges in establishing and promoting links with business, industry</w:t>
      </w:r>
      <w:r w:rsidR="00096142" w:rsidRPr="009A7262">
        <w:rPr>
          <w:color w:val="auto"/>
        </w:rPr>
        <w:t>,</w:t>
      </w:r>
      <w:r w:rsidRPr="009A7262">
        <w:rPr>
          <w:color w:val="auto"/>
        </w:rPr>
        <w:t xml:space="preserve"> and labor in the geographic areas for which each community and technical college is responsible;</w:t>
      </w:r>
    </w:p>
    <w:p w14:paraId="6258922E" w14:textId="77777777" w:rsidR="00086553" w:rsidRPr="009A7262" w:rsidRDefault="00086553" w:rsidP="00086553">
      <w:pPr>
        <w:pStyle w:val="SectionBody"/>
        <w:rPr>
          <w:color w:val="auto"/>
        </w:rPr>
      </w:pPr>
      <w:r w:rsidRPr="009A7262">
        <w:rPr>
          <w:color w:val="auto"/>
        </w:rPr>
        <w:t>(34) Develop alliances among the community and technical colleges for resource sharing, joint development of courses and courseware, and sharing of expertise and staff development;</w:t>
      </w:r>
    </w:p>
    <w:p w14:paraId="7AECE3D2" w14:textId="77777777" w:rsidR="00086553" w:rsidRPr="009A7262" w:rsidRDefault="00086553" w:rsidP="00086553">
      <w:pPr>
        <w:pStyle w:val="SectionBody"/>
        <w:rPr>
          <w:color w:val="auto"/>
        </w:rPr>
      </w:pPr>
      <w:r w:rsidRPr="009A7262">
        <w:rPr>
          <w:color w:val="auto"/>
        </w:rPr>
        <w:t>(35) Serve aggressively as an advocate for development of a seamless curriculum;</w:t>
      </w:r>
    </w:p>
    <w:p w14:paraId="6CECEBD1" w14:textId="7C095A20" w:rsidR="00086553" w:rsidRPr="009A7262" w:rsidRDefault="00086553" w:rsidP="00086553">
      <w:pPr>
        <w:pStyle w:val="SectionBody"/>
        <w:rPr>
          <w:color w:val="auto"/>
        </w:rPr>
      </w:pPr>
      <w:r w:rsidRPr="009A7262">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w:t>
      </w:r>
      <w:r w:rsidR="00096142" w:rsidRPr="009A7262">
        <w:rPr>
          <w:color w:val="auto"/>
        </w:rPr>
        <w:t>,</w:t>
      </w:r>
      <w:r w:rsidRPr="009A7262">
        <w:rPr>
          <w:color w:val="auto"/>
        </w:rPr>
        <w:t xml:space="preserve"> and public </w:t>
      </w:r>
      <w:r w:rsidRPr="009A7262">
        <w:rPr>
          <w:color w:val="auto"/>
        </w:rPr>
        <w:lastRenderedPageBreak/>
        <w:t>education, preschool through grade 12;</w:t>
      </w:r>
    </w:p>
    <w:p w14:paraId="581FACEE" w14:textId="77777777" w:rsidR="00086553" w:rsidRPr="009A7262" w:rsidRDefault="00086553" w:rsidP="00086553">
      <w:pPr>
        <w:pStyle w:val="SectionBody"/>
        <w:rPr>
          <w:color w:val="auto"/>
        </w:rPr>
      </w:pPr>
      <w:r w:rsidRPr="009A7262">
        <w:rPr>
          <w:color w:val="auto"/>
        </w:rPr>
        <w:t>(37) Encourage the most efficient use of available resources;</w:t>
      </w:r>
    </w:p>
    <w:p w14:paraId="523A17FA" w14:textId="1C2137B5" w:rsidR="00086553" w:rsidRPr="009A7262" w:rsidRDefault="00086553" w:rsidP="00086553">
      <w:pPr>
        <w:pStyle w:val="SectionBody"/>
        <w:rPr>
          <w:color w:val="auto"/>
        </w:rPr>
      </w:pPr>
      <w:r w:rsidRPr="009A7262">
        <w:rPr>
          <w:color w:val="auto"/>
        </w:rPr>
        <w:t>(38) Coordinate with the commission in informing public school students, their parents</w:t>
      </w:r>
      <w:r w:rsidR="00096142" w:rsidRPr="009A7262">
        <w:rPr>
          <w:color w:val="auto"/>
        </w:rPr>
        <w:t>,</w:t>
      </w:r>
      <w:r w:rsidRPr="009A7262">
        <w:rPr>
          <w:color w:val="auto"/>
        </w:rPr>
        <w:t xml:space="preserve"> and teachers of the academic preparation that students need in order to be prepared adequately to succeed in their selected fields of study and career plans, including presentation of academic career fairs;</w:t>
      </w:r>
    </w:p>
    <w:p w14:paraId="19B6B2C8" w14:textId="77777777" w:rsidR="00086553" w:rsidRPr="009A7262" w:rsidRDefault="00086553" w:rsidP="00086553">
      <w:pPr>
        <w:pStyle w:val="SectionBody"/>
        <w:rPr>
          <w:color w:val="auto"/>
        </w:rPr>
      </w:pPr>
      <w:r w:rsidRPr="009A7262">
        <w:rPr>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10F557C9" w14:textId="77777777" w:rsidR="00086553" w:rsidRPr="009A7262" w:rsidRDefault="00086553" w:rsidP="00086553">
      <w:pPr>
        <w:pStyle w:val="SectionBody"/>
        <w:rPr>
          <w:color w:val="auto"/>
        </w:rPr>
      </w:pPr>
      <w:r w:rsidRPr="009A7262">
        <w:rPr>
          <w:color w:val="auto"/>
        </w:rPr>
        <w:t>(40) Develop and implement strategies and curriculum for providing developmental education which shall be applied by any state institution of higher education providing developmental education;</w:t>
      </w:r>
    </w:p>
    <w:p w14:paraId="2F35652E" w14:textId="77777777" w:rsidR="00086553" w:rsidRPr="009A7262" w:rsidRDefault="00086553" w:rsidP="00086553">
      <w:pPr>
        <w:pStyle w:val="SectionBody"/>
        <w:rPr>
          <w:color w:val="auto"/>
        </w:rPr>
      </w:pPr>
      <w:r w:rsidRPr="009A7262">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2E77612A" w14:textId="77777777" w:rsidR="00086553" w:rsidRPr="009A7262" w:rsidRDefault="00086553" w:rsidP="00086553">
      <w:pPr>
        <w:pStyle w:val="SectionBody"/>
        <w:rPr>
          <w:color w:val="auto"/>
        </w:rPr>
      </w:pPr>
      <w:r w:rsidRPr="009A7262">
        <w:rPr>
          <w:color w:val="auto"/>
        </w:rPr>
        <w:t>(42) Review and approve all institutional master plans for the community and technical colleges pursuant to §18B-2A-4 of this code;</w:t>
      </w:r>
    </w:p>
    <w:p w14:paraId="34D75EBA" w14:textId="77777777" w:rsidR="00086553" w:rsidRPr="009A7262" w:rsidRDefault="00086553" w:rsidP="00086553">
      <w:pPr>
        <w:pStyle w:val="SectionBody"/>
        <w:rPr>
          <w:color w:val="auto"/>
        </w:rPr>
      </w:pPr>
      <w:r w:rsidRPr="009A7262">
        <w:rPr>
          <w:color w:val="auto"/>
        </w:rPr>
        <w:t xml:space="preserve">(43) Propose rules for promulgation pursuant to subsection (b) of this section and §29A-3A-1 </w:t>
      </w:r>
      <w:r w:rsidRPr="009A7262">
        <w:rPr>
          <w:i/>
          <w:color w:val="auto"/>
        </w:rPr>
        <w:t>et seq.</w:t>
      </w:r>
      <w:r w:rsidRPr="009A7262">
        <w:rPr>
          <w:color w:val="auto"/>
        </w:rPr>
        <w:t xml:space="preserve"> of this code that are necessary or expedient for the effective and efficient performance of community and technical colleges in the state;</w:t>
      </w:r>
    </w:p>
    <w:p w14:paraId="4559D093" w14:textId="4D24B0AE" w:rsidR="00086553" w:rsidRPr="009A7262" w:rsidRDefault="00086553" w:rsidP="00086553">
      <w:pPr>
        <w:pStyle w:val="SectionBody"/>
        <w:rPr>
          <w:color w:val="auto"/>
        </w:rPr>
      </w:pPr>
      <w:r w:rsidRPr="009A7262">
        <w:rPr>
          <w:color w:val="auto"/>
        </w:rPr>
        <w:t>(44) In its sole discretion, transfer any rule under its jurisdiction, other than a legislative rule, to the jurisdiction of the governing boards who may rescind, revise, alter</w:t>
      </w:r>
      <w:r w:rsidR="002F7156" w:rsidRPr="009A7262">
        <w:rPr>
          <w:color w:val="auto"/>
        </w:rPr>
        <w:t>,</w:t>
      </w:r>
      <w:r w:rsidRPr="009A7262">
        <w:rPr>
          <w:color w:val="auto"/>
        </w:rPr>
        <w:t xml:space="preserve"> or amend any rule </w:t>
      </w:r>
      <w:r w:rsidRPr="009A7262">
        <w:rPr>
          <w:color w:val="auto"/>
        </w:rPr>
        <w:lastRenderedPageBreak/>
        <w:t>transferred pursuant to rules adopted by the council and provide technical assistance to the institutions under its jurisdiction to aid them in promulgating rules;</w:t>
      </w:r>
    </w:p>
    <w:p w14:paraId="21A36A6D" w14:textId="77777777" w:rsidR="00086553" w:rsidRPr="009A7262" w:rsidRDefault="00086553" w:rsidP="00086553">
      <w:pPr>
        <w:pStyle w:val="SectionBody"/>
        <w:rPr>
          <w:color w:val="auto"/>
        </w:rPr>
      </w:pPr>
      <w:r w:rsidRPr="009A7262">
        <w:rPr>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153694F8" w14:textId="77777777" w:rsidR="00086553" w:rsidRPr="009A7262" w:rsidRDefault="00086553" w:rsidP="00086553">
      <w:pPr>
        <w:pStyle w:val="SectionBody"/>
        <w:rPr>
          <w:color w:val="auto"/>
        </w:rPr>
      </w:pPr>
      <w:r w:rsidRPr="009A7262">
        <w:rPr>
          <w:color w:val="auto"/>
        </w:rPr>
        <w:t>(46) Facilitate continuation of the Advantage Valley Community College Network under the leadership and direction of Marshall Community and Technical College;</w:t>
      </w:r>
    </w:p>
    <w:p w14:paraId="69FD9880" w14:textId="77777777" w:rsidR="00086553" w:rsidRPr="009A7262" w:rsidRDefault="00086553" w:rsidP="00086553">
      <w:pPr>
        <w:pStyle w:val="SectionBody"/>
        <w:rPr>
          <w:color w:val="auto"/>
        </w:rPr>
      </w:pPr>
      <w:r w:rsidRPr="009A7262">
        <w:rPr>
          <w:color w:val="auto"/>
        </w:rPr>
        <w:t>(47) Initiate and facilitate creation of other regional networks of affiliated community and technical colleges that the council finds to be appropriate and in the best interests of the citizens to be served;</w:t>
      </w:r>
    </w:p>
    <w:p w14:paraId="40D05F5C" w14:textId="4A15F965" w:rsidR="00086553" w:rsidRPr="009A7262" w:rsidRDefault="00086553" w:rsidP="00086553">
      <w:pPr>
        <w:pStyle w:val="SectionBody"/>
        <w:rPr>
          <w:color w:val="auto"/>
        </w:rPr>
      </w:pPr>
      <w:r w:rsidRPr="009A7262">
        <w:rPr>
          <w:color w:val="auto"/>
        </w:rPr>
        <w:t>(48) Develop with the State Board of Education plans for secondary and post-secondary vocational-technical-occupational and adult basic education, including, but not limited to</w:t>
      </w:r>
      <w:r w:rsidR="002F7156" w:rsidRPr="009A7262">
        <w:rPr>
          <w:color w:val="auto"/>
        </w:rPr>
        <w:t>,</w:t>
      </w:r>
      <w:r w:rsidRPr="009A7262">
        <w:rPr>
          <w:color w:val="auto"/>
        </w:rPr>
        <w:t xml:space="preserve"> the following:</w:t>
      </w:r>
    </w:p>
    <w:p w14:paraId="14E725BD" w14:textId="77777777" w:rsidR="00086553" w:rsidRPr="009A7262" w:rsidRDefault="00086553" w:rsidP="00086553">
      <w:pPr>
        <w:pStyle w:val="SectionBody"/>
        <w:rPr>
          <w:color w:val="auto"/>
        </w:rPr>
      </w:pPr>
      <w:r w:rsidRPr="009A7262">
        <w:rPr>
          <w:color w:val="auto"/>
        </w:rPr>
        <w:t>(A) Policies to strengthen vocational-technical-occupational and adult basic education; and</w:t>
      </w:r>
    </w:p>
    <w:p w14:paraId="029F8AEC" w14:textId="14DF0BF2" w:rsidR="00086553" w:rsidRPr="009A7262" w:rsidRDefault="00086553" w:rsidP="00086553">
      <w:pPr>
        <w:pStyle w:val="SectionBody"/>
        <w:rPr>
          <w:color w:val="auto"/>
        </w:rPr>
      </w:pPr>
      <w:r w:rsidRPr="009A7262">
        <w:rPr>
          <w:color w:val="auto"/>
        </w:rPr>
        <w:t>(B) Programs and methods to assist in the improvement, modernization</w:t>
      </w:r>
      <w:r w:rsidR="002F7156" w:rsidRPr="009A7262">
        <w:rPr>
          <w:color w:val="auto"/>
        </w:rPr>
        <w:t>,</w:t>
      </w:r>
      <w:r w:rsidRPr="009A7262">
        <w:rPr>
          <w:color w:val="auto"/>
        </w:rPr>
        <w:t xml:space="preserve"> and expanded delivery of vocational-technical-occupational and adult basic education programs;</w:t>
      </w:r>
    </w:p>
    <w:p w14:paraId="3DA1293F" w14:textId="77777777" w:rsidR="00086553" w:rsidRPr="009A7262" w:rsidRDefault="00086553" w:rsidP="00086553">
      <w:pPr>
        <w:pStyle w:val="SectionBody"/>
        <w:rPr>
          <w:color w:val="auto"/>
        </w:rPr>
      </w:pPr>
      <w:r w:rsidRPr="009A7262">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6AB8217D" w14:textId="77777777" w:rsidR="00086553" w:rsidRPr="009A7262" w:rsidRDefault="00086553" w:rsidP="00086553">
      <w:pPr>
        <w:pStyle w:val="SectionBody"/>
        <w:rPr>
          <w:color w:val="auto"/>
        </w:rPr>
      </w:pPr>
      <w:r w:rsidRPr="009A7262">
        <w:rPr>
          <w:color w:val="auto"/>
        </w:rPr>
        <w:t>In distributing funds the council shall use the following guidelines:</w:t>
      </w:r>
    </w:p>
    <w:p w14:paraId="34E9B3D1" w14:textId="77777777" w:rsidR="00086553" w:rsidRPr="009A7262" w:rsidRDefault="00086553" w:rsidP="00086553">
      <w:pPr>
        <w:pStyle w:val="SectionBody"/>
        <w:rPr>
          <w:color w:val="auto"/>
        </w:rPr>
      </w:pPr>
      <w:r w:rsidRPr="009A7262">
        <w:rPr>
          <w:color w:val="auto"/>
        </w:rPr>
        <w:t>(A) The State Board of Education shall continue to be the fiscal agent for federal vocational education funding;</w:t>
      </w:r>
    </w:p>
    <w:p w14:paraId="04A438FD" w14:textId="77777777" w:rsidR="00086553" w:rsidRPr="009A7262" w:rsidRDefault="00086553" w:rsidP="00086553">
      <w:pPr>
        <w:pStyle w:val="SectionBody"/>
        <w:rPr>
          <w:color w:val="auto"/>
        </w:rPr>
      </w:pPr>
      <w:r w:rsidRPr="009A7262">
        <w:rPr>
          <w:color w:val="auto"/>
        </w:rPr>
        <w:t xml:space="preserve">(B) The percentage split between the State Board of Education and the council shall be </w:t>
      </w:r>
      <w:r w:rsidRPr="009A7262">
        <w:rPr>
          <w:color w:val="auto"/>
        </w:rPr>
        <w:lastRenderedPageBreak/>
        <w:t xml:space="preserve">determined by rule promulgated by the council under the provisions of </w:t>
      </w:r>
      <w:r w:rsidRPr="009A7262">
        <w:rPr>
          <w:color w:val="auto"/>
          <w:u w:color="2B2B2B"/>
        </w:rPr>
        <w:t xml:space="preserve">§29A-3A-1 </w:t>
      </w:r>
      <w:r w:rsidRPr="009A7262">
        <w:rPr>
          <w:i/>
          <w:color w:val="auto"/>
          <w:u w:color="2B2B2B"/>
        </w:rPr>
        <w:t xml:space="preserve">et seq. </w:t>
      </w:r>
      <w:r w:rsidRPr="009A7262">
        <w:rPr>
          <w:color w:val="auto"/>
          <w:u w:color="2B2B2B"/>
        </w:rPr>
        <w:t>of this code</w:t>
      </w:r>
      <w:r w:rsidRPr="009A7262">
        <w:rPr>
          <w:color w:val="auto"/>
        </w:rPr>
        <w:t>. The council shall first obtain the approval of the State Board of Education before proposing a rule;</w:t>
      </w:r>
    </w:p>
    <w:p w14:paraId="2B2AF024" w14:textId="4B6CDC17" w:rsidR="00086553" w:rsidRPr="009A7262" w:rsidRDefault="00086553" w:rsidP="00086553">
      <w:pPr>
        <w:pStyle w:val="SectionBody"/>
        <w:rPr>
          <w:color w:val="auto"/>
        </w:rPr>
      </w:pPr>
      <w:r w:rsidRPr="009A7262">
        <w:rPr>
          <w:color w:val="auto"/>
        </w:rPr>
        <w:t>(50) Collaborate, cooperate</w:t>
      </w:r>
      <w:r w:rsidR="002F7156" w:rsidRPr="009A7262">
        <w:rPr>
          <w:color w:val="auto"/>
        </w:rPr>
        <w:t>,</w:t>
      </w:r>
      <w:r w:rsidRPr="009A7262">
        <w:rPr>
          <w:color w:val="auto"/>
        </w:rPr>
        <w:t xml:space="preserv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294B71B1" w14:textId="77777777" w:rsidR="00086553" w:rsidRPr="009A7262" w:rsidRDefault="00086553" w:rsidP="00086553">
      <w:pPr>
        <w:pStyle w:val="SectionBody"/>
        <w:rPr>
          <w:color w:val="auto"/>
        </w:rPr>
      </w:pPr>
      <w:r w:rsidRPr="009A7262">
        <w:rPr>
          <w:color w:val="auto"/>
        </w:rPr>
        <w:t>(51) Coordinate the delivery of vocational-technical-occupational and adult basic education in a manner designed to make the most effective use of available public funds to increase accessibility for students;</w:t>
      </w:r>
    </w:p>
    <w:p w14:paraId="4E555A42" w14:textId="77777777" w:rsidR="00086553" w:rsidRPr="009A7262" w:rsidRDefault="00086553" w:rsidP="00086553">
      <w:pPr>
        <w:pStyle w:val="SectionBody"/>
        <w:rPr>
          <w:color w:val="auto"/>
        </w:rPr>
      </w:pPr>
      <w:r w:rsidRPr="009A7262">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3B747057" w14:textId="2479F184" w:rsidR="00086553" w:rsidRPr="009A7262" w:rsidRDefault="00086553" w:rsidP="00086553">
      <w:pPr>
        <w:pStyle w:val="SectionBody"/>
        <w:rPr>
          <w:color w:val="auto"/>
        </w:rPr>
      </w:pPr>
      <w:r w:rsidRPr="009A7262">
        <w:rPr>
          <w:color w:val="auto"/>
        </w:rPr>
        <w:t xml:space="preserve">(53) Promote the delivery of vocational-technical-occupational education, adult basic </w:t>
      </w:r>
      <w:r w:rsidR="002F7156" w:rsidRPr="009A7262">
        <w:rPr>
          <w:color w:val="auto"/>
        </w:rPr>
        <w:t>education,</w:t>
      </w:r>
      <w:r w:rsidRPr="009A7262">
        <w:rPr>
          <w:color w:val="auto"/>
        </w:rPr>
        <w:t xml:space="preserve"> and community and technical college education programs in the state which emphasize the involvement of business, industry</w:t>
      </w:r>
      <w:r w:rsidR="002F7156" w:rsidRPr="009A7262">
        <w:rPr>
          <w:color w:val="auto"/>
        </w:rPr>
        <w:t>,</w:t>
      </w:r>
      <w:r w:rsidRPr="009A7262">
        <w:rPr>
          <w:color w:val="auto"/>
        </w:rPr>
        <w:t xml:space="preserve"> and labor organizations;</w:t>
      </w:r>
    </w:p>
    <w:p w14:paraId="7D0695B0" w14:textId="01315BA1" w:rsidR="00086553" w:rsidRPr="009A7262" w:rsidRDefault="00086553" w:rsidP="00086553">
      <w:pPr>
        <w:pStyle w:val="SectionBody"/>
        <w:rPr>
          <w:color w:val="auto"/>
        </w:rPr>
      </w:pPr>
      <w:r w:rsidRPr="009A7262">
        <w:rPr>
          <w:color w:val="auto"/>
        </w:rPr>
        <w:t>(54) Promote public participation in the provision of vocational-technical-occupational education, adult basic education</w:t>
      </w:r>
      <w:r w:rsidR="002F7156" w:rsidRPr="009A7262">
        <w:rPr>
          <w:color w:val="auto"/>
        </w:rPr>
        <w:t>,</w:t>
      </w:r>
      <w:r w:rsidRPr="009A7262">
        <w:rPr>
          <w:color w:val="auto"/>
        </w:rPr>
        <w:t xml:space="preserve"> and community and technical education at the local level, emphasizing programs which involve the participation of local employers and labor organizations;</w:t>
      </w:r>
    </w:p>
    <w:p w14:paraId="00A98A36" w14:textId="6DF03531" w:rsidR="00086553" w:rsidRPr="009A7262" w:rsidRDefault="00086553" w:rsidP="00086553">
      <w:pPr>
        <w:pStyle w:val="SectionBody"/>
        <w:rPr>
          <w:color w:val="auto"/>
        </w:rPr>
      </w:pPr>
      <w:r w:rsidRPr="009A7262">
        <w:rPr>
          <w:color w:val="auto"/>
        </w:rPr>
        <w:t>(55) Promote equal access to quality vocational-technical-occupational education, adult basic education</w:t>
      </w:r>
      <w:r w:rsidR="002F7156" w:rsidRPr="009A7262">
        <w:rPr>
          <w:color w:val="auto"/>
        </w:rPr>
        <w:t>,</w:t>
      </w:r>
      <w:r w:rsidRPr="009A7262">
        <w:rPr>
          <w:color w:val="auto"/>
        </w:rPr>
        <w:t xml:space="preserve"> and community and technical college education programs to handicapped and disadvantaged individuals, adults in need of training and retraining, single parents, homemakers, participants in programs designed to eliminate sexual bias and stereotyping</w:t>
      </w:r>
      <w:r w:rsidR="002F7156" w:rsidRPr="009A7262">
        <w:rPr>
          <w:color w:val="auto"/>
        </w:rPr>
        <w:t>,</w:t>
      </w:r>
      <w:r w:rsidRPr="009A7262">
        <w:rPr>
          <w:color w:val="auto"/>
        </w:rPr>
        <w:t xml:space="preserve"> and criminal offenders serving in correctional institutions;</w:t>
      </w:r>
    </w:p>
    <w:p w14:paraId="0327E41B" w14:textId="77777777" w:rsidR="00086553" w:rsidRPr="009A7262" w:rsidRDefault="00086553" w:rsidP="00086553">
      <w:pPr>
        <w:pStyle w:val="SectionBody"/>
        <w:rPr>
          <w:color w:val="auto"/>
        </w:rPr>
      </w:pPr>
      <w:r w:rsidRPr="009A7262">
        <w:rPr>
          <w:color w:val="auto"/>
        </w:rPr>
        <w:lastRenderedPageBreak/>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2C6692EA" w14:textId="713F1E53" w:rsidR="00086553" w:rsidRPr="009A7262" w:rsidRDefault="00086553" w:rsidP="00086553">
      <w:pPr>
        <w:pStyle w:val="SectionBody"/>
        <w:rPr>
          <w:color w:val="auto"/>
        </w:rPr>
      </w:pPr>
      <w:r w:rsidRPr="009A7262">
        <w:rPr>
          <w:color w:val="auto"/>
        </w:rPr>
        <w:t>(57) Accept and expend any gift, grant, contribution, bequest, endowment</w:t>
      </w:r>
      <w:r w:rsidR="002F7156" w:rsidRPr="009A7262">
        <w:rPr>
          <w:color w:val="auto"/>
        </w:rPr>
        <w:t>,</w:t>
      </w:r>
      <w:r w:rsidRPr="009A7262">
        <w:rPr>
          <w:color w:val="auto"/>
        </w:rPr>
        <w:t xml:space="preserve"> or other money for the purposes of this article;</w:t>
      </w:r>
    </w:p>
    <w:p w14:paraId="761ED556" w14:textId="77777777" w:rsidR="00086553" w:rsidRPr="009A7262" w:rsidRDefault="00086553" w:rsidP="00086553">
      <w:pPr>
        <w:pStyle w:val="SectionBody"/>
        <w:rPr>
          <w:color w:val="auto"/>
        </w:rPr>
      </w:pPr>
      <w:r w:rsidRPr="009A7262">
        <w:rPr>
          <w:color w:val="auto"/>
        </w:rPr>
        <w:t>(58) Assume the powers set out in §18B-2B-9 of this code.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17EB29E3" w14:textId="77777777" w:rsidR="00086553" w:rsidRPr="009A7262" w:rsidRDefault="00086553" w:rsidP="00086553">
      <w:pPr>
        <w:pStyle w:val="SectionBody"/>
        <w:rPr>
          <w:color w:val="auto"/>
        </w:rPr>
      </w:pPr>
      <w:r w:rsidRPr="009A7262">
        <w:rPr>
          <w:color w:val="auto"/>
        </w:rPr>
        <w:t xml:space="preserve">(59) Pursuant to the provisions of subsection (b) of this section and §29A-3A-1 </w:t>
      </w:r>
      <w:r w:rsidRPr="009A7262">
        <w:rPr>
          <w:i/>
          <w:color w:val="auto"/>
        </w:rPr>
        <w:t>et seq.</w:t>
      </w:r>
      <w:r w:rsidRPr="009A7262">
        <w:rPr>
          <w:color w:val="auto"/>
        </w:rPr>
        <w:t xml:space="preserve"> of this code, promulgate a uniform joint legislative rule with the commission for the purpose of standardizing, as much as possible, the administration of personnel matters among the institutions of higher education;</w:t>
      </w:r>
    </w:p>
    <w:p w14:paraId="33B2990C" w14:textId="77777777" w:rsidR="00086553" w:rsidRPr="009A7262" w:rsidRDefault="00086553" w:rsidP="00086553">
      <w:pPr>
        <w:pStyle w:val="SectionBody"/>
        <w:rPr>
          <w:color w:val="auto"/>
        </w:rPr>
      </w:pPr>
      <w:r w:rsidRPr="009A7262">
        <w:rPr>
          <w:color w:val="auto"/>
        </w:rPr>
        <w:t>(60) Determine when a joint rule among the governing boards of the community and technical colleges is necessary or required by law and, in those instances and in consultation with the governing boards, promulgate the joint rule;</w:t>
      </w:r>
    </w:p>
    <w:p w14:paraId="65A621F2" w14:textId="77777777" w:rsidR="00086553" w:rsidRPr="009A7262" w:rsidRDefault="00086553" w:rsidP="00086553">
      <w:pPr>
        <w:pStyle w:val="SectionBody"/>
        <w:rPr>
          <w:color w:val="auto"/>
        </w:rPr>
      </w:pPr>
      <w:r w:rsidRPr="009A7262">
        <w:rPr>
          <w:color w:val="auto"/>
        </w:rPr>
        <w:t xml:space="preserve">(61) Promulgate a joint rule with the commission establishing tuition and fee policy for all institutions of higher education. The rule shall include, but is not limited to, the following: </w:t>
      </w:r>
    </w:p>
    <w:p w14:paraId="317130C9" w14:textId="77777777" w:rsidR="00086553" w:rsidRPr="009A7262" w:rsidRDefault="00086553" w:rsidP="00086553">
      <w:pPr>
        <w:pStyle w:val="SectionBody"/>
        <w:rPr>
          <w:color w:val="auto"/>
        </w:rPr>
      </w:pPr>
      <w:r w:rsidRPr="009A7262">
        <w:rPr>
          <w:color w:val="auto"/>
        </w:rPr>
        <w:t>(A) Comparisons with peer institutions;</w:t>
      </w:r>
    </w:p>
    <w:p w14:paraId="5E6949C3" w14:textId="77777777" w:rsidR="00086553" w:rsidRPr="009A7262" w:rsidRDefault="00086553" w:rsidP="00086553">
      <w:pPr>
        <w:pStyle w:val="SectionBody"/>
        <w:rPr>
          <w:color w:val="auto"/>
        </w:rPr>
      </w:pPr>
      <w:r w:rsidRPr="009A7262">
        <w:rPr>
          <w:color w:val="auto"/>
        </w:rPr>
        <w:t>(B) Differences among institutional missions;</w:t>
      </w:r>
    </w:p>
    <w:p w14:paraId="083FA745" w14:textId="77777777" w:rsidR="00086553" w:rsidRPr="009A7262" w:rsidRDefault="00086553" w:rsidP="00086553">
      <w:pPr>
        <w:pStyle w:val="SectionBody"/>
        <w:rPr>
          <w:color w:val="auto"/>
        </w:rPr>
      </w:pPr>
      <w:r w:rsidRPr="009A7262">
        <w:rPr>
          <w:color w:val="auto"/>
        </w:rPr>
        <w:t>(C) Strategies for promoting student access;</w:t>
      </w:r>
    </w:p>
    <w:p w14:paraId="0D00A4FD" w14:textId="77777777" w:rsidR="00086553" w:rsidRPr="009A7262" w:rsidRDefault="00086553" w:rsidP="00086553">
      <w:pPr>
        <w:pStyle w:val="SectionBody"/>
        <w:rPr>
          <w:color w:val="auto"/>
        </w:rPr>
      </w:pPr>
      <w:r w:rsidRPr="009A7262">
        <w:rPr>
          <w:color w:val="auto"/>
        </w:rPr>
        <w:t>(D) Consideration of charges to out-of-state students; and</w:t>
      </w:r>
    </w:p>
    <w:p w14:paraId="6CC623BF" w14:textId="77777777" w:rsidR="00086553" w:rsidRPr="009A7262" w:rsidRDefault="00086553" w:rsidP="00086553">
      <w:pPr>
        <w:pStyle w:val="SectionBody"/>
        <w:rPr>
          <w:color w:val="auto"/>
        </w:rPr>
      </w:pPr>
      <w:r w:rsidRPr="009A7262">
        <w:rPr>
          <w:color w:val="auto"/>
        </w:rPr>
        <w:t>(E) Any other policies the commission and council consider appropriate;</w:t>
      </w:r>
    </w:p>
    <w:p w14:paraId="08564C2D" w14:textId="77777777" w:rsidR="00086553" w:rsidRPr="009A7262" w:rsidRDefault="00086553" w:rsidP="00086553">
      <w:pPr>
        <w:pStyle w:val="SectionBody"/>
        <w:rPr>
          <w:color w:val="auto"/>
        </w:rPr>
      </w:pPr>
      <w:r w:rsidRPr="009A7262">
        <w:rPr>
          <w:color w:val="auto"/>
        </w:rPr>
        <w:t xml:space="preserve">(62) In cooperation with the West Virginia Division of Highways, study a method for increasing the signage signifying community and technical college locations along the state </w:t>
      </w:r>
      <w:r w:rsidRPr="009A7262">
        <w:rPr>
          <w:color w:val="auto"/>
        </w:rPr>
        <w:lastRenderedPageBreak/>
        <w:t>interstate highways, and report to the Legislative Oversight Commission on Education Accountability regarding any recommendations and required costs; and</w:t>
      </w:r>
    </w:p>
    <w:p w14:paraId="71B52280" w14:textId="77777777" w:rsidR="00086553" w:rsidRPr="009A7262" w:rsidRDefault="00086553" w:rsidP="00086553">
      <w:pPr>
        <w:pStyle w:val="SectionBody"/>
        <w:rPr>
          <w:color w:val="auto"/>
        </w:rPr>
      </w:pPr>
      <w:r w:rsidRPr="009A7262">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4CF985A1" w14:textId="4415978C" w:rsidR="00086553" w:rsidRPr="009A7262" w:rsidRDefault="00086553" w:rsidP="00086553">
      <w:pPr>
        <w:pStyle w:val="SectionBody"/>
        <w:rPr>
          <w:color w:val="auto"/>
        </w:rPr>
      </w:pPr>
      <w:r w:rsidRPr="009A7262">
        <w:rPr>
          <w:color w:val="auto"/>
        </w:rPr>
        <w:t>(d) In addition to the powers and duties listed in subsections (a), (b)</w:t>
      </w:r>
      <w:r w:rsidR="002F7156" w:rsidRPr="009A7262">
        <w:rPr>
          <w:color w:val="auto"/>
        </w:rPr>
        <w:t>,</w:t>
      </w:r>
      <w:r w:rsidRPr="009A7262">
        <w:rPr>
          <w:color w:val="auto"/>
        </w:rPr>
        <w:t xml:space="preserve"> and (c) of this section, the council has the following general powers and duties related to its role in developing, articulating</w:t>
      </w:r>
      <w:r w:rsidR="002F7156" w:rsidRPr="009A7262">
        <w:rPr>
          <w:color w:val="auto"/>
        </w:rPr>
        <w:t>,</w:t>
      </w:r>
      <w:r w:rsidRPr="009A7262">
        <w:rPr>
          <w:color w:val="auto"/>
        </w:rPr>
        <w:t xml:space="preserve"> and overseeing the implementation of the public policy agenda for community and technical colleges:</w:t>
      </w:r>
    </w:p>
    <w:p w14:paraId="1B885884" w14:textId="77777777" w:rsidR="00086553" w:rsidRPr="009A7262" w:rsidRDefault="00086553" w:rsidP="00086553">
      <w:pPr>
        <w:pStyle w:val="SectionBody"/>
        <w:rPr>
          <w:color w:val="auto"/>
        </w:rPr>
      </w:pPr>
      <w:r w:rsidRPr="009A7262">
        <w:rPr>
          <w:color w:val="auto"/>
        </w:rPr>
        <w:t>(1) Planning and policy leadership including a distinct and visible role in setting the state’s policy agenda for the delivery of community and technical college education and in serving as an agent of change;</w:t>
      </w:r>
    </w:p>
    <w:p w14:paraId="58B8906D" w14:textId="77777777" w:rsidR="00086553" w:rsidRPr="009A7262" w:rsidRDefault="00086553" w:rsidP="00086553">
      <w:pPr>
        <w:pStyle w:val="SectionBody"/>
        <w:rPr>
          <w:color w:val="auto"/>
        </w:rPr>
      </w:pPr>
      <w:r w:rsidRPr="009A7262">
        <w:rPr>
          <w:color w:val="auto"/>
        </w:rPr>
        <w:t>(2) Policy analysis and research focused on issues affecting the community and technical college network as a whole or a geographical region thereof;</w:t>
      </w:r>
    </w:p>
    <w:p w14:paraId="3B898296" w14:textId="77777777" w:rsidR="00086553" w:rsidRPr="009A7262" w:rsidRDefault="00086553" w:rsidP="00086553">
      <w:pPr>
        <w:pStyle w:val="SectionBody"/>
        <w:rPr>
          <w:color w:val="auto"/>
        </w:rPr>
      </w:pPr>
      <w:r w:rsidRPr="009A7262">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256377EE" w14:textId="77777777" w:rsidR="00086553" w:rsidRPr="009A7262" w:rsidRDefault="00086553" w:rsidP="00086553">
      <w:pPr>
        <w:pStyle w:val="SectionBody"/>
        <w:rPr>
          <w:color w:val="auto"/>
        </w:rPr>
      </w:pPr>
      <w:r w:rsidRPr="009A7262">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73FCAB37" w14:textId="5FDEE92C" w:rsidR="00086553" w:rsidRPr="009A7262" w:rsidRDefault="00086553" w:rsidP="00086553">
      <w:pPr>
        <w:pStyle w:val="SectionBody"/>
        <w:rPr>
          <w:color w:val="auto"/>
        </w:rPr>
      </w:pPr>
      <w:r w:rsidRPr="009A7262">
        <w:rPr>
          <w:color w:val="auto"/>
        </w:rPr>
        <w:t>(5) Development of budget and allocation of resources for institutions delivering community and technical college education, including reviewing and approving institutional operating and capital budgets</w:t>
      </w:r>
      <w:r w:rsidR="002F7156" w:rsidRPr="009A7262">
        <w:rPr>
          <w:color w:val="auto"/>
        </w:rPr>
        <w:t>,</w:t>
      </w:r>
      <w:r w:rsidRPr="009A7262">
        <w:rPr>
          <w:color w:val="auto"/>
        </w:rPr>
        <w:t xml:space="preserve"> and distributing incentive and performance-based funding;</w:t>
      </w:r>
    </w:p>
    <w:p w14:paraId="3F41614E" w14:textId="77777777" w:rsidR="00086553" w:rsidRPr="009A7262" w:rsidRDefault="00086553" w:rsidP="00086553">
      <w:pPr>
        <w:pStyle w:val="SectionBody"/>
        <w:rPr>
          <w:color w:val="auto"/>
        </w:rPr>
      </w:pPr>
      <w:r w:rsidRPr="009A7262">
        <w:rPr>
          <w:color w:val="auto"/>
        </w:rPr>
        <w:t>(6) Acting as the agent to receive and disburse public funds related to community and technical college education when a governmental entity requires designation of a statewide higher education agency for this purpose;</w:t>
      </w:r>
    </w:p>
    <w:p w14:paraId="4A3EBEC8" w14:textId="1D66D4E8" w:rsidR="00086553" w:rsidRPr="009A7262" w:rsidRDefault="00086553" w:rsidP="00086553">
      <w:pPr>
        <w:pStyle w:val="SectionBody"/>
        <w:rPr>
          <w:color w:val="auto"/>
        </w:rPr>
      </w:pPr>
      <w:r w:rsidRPr="009A7262">
        <w:rPr>
          <w:color w:val="auto"/>
        </w:rPr>
        <w:lastRenderedPageBreak/>
        <w:t>(7) Development, establishment</w:t>
      </w:r>
      <w:r w:rsidR="002F7156" w:rsidRPr="009A7262">
        <w:rPr>
          <w:color w:val="auto"/>
        </w:rPr>
        <w:t>,</w:t>
      </w:r>
      <w:r w:rsidRPr="009A7262">
        <w:rPr>
          <w:color w:val="auto"/>
        </w:rPr>
        <w:t xml:space="preserve"> and implementation of information, assessment</w:t>
      </w:r>
      <w:r w:rsidR="002F7156" w:rsidRPr="009A7262">
        <w:rPr>
          <w:color w:val="auto"/>
        </w:rPr>
        <w:t>,</w:t>
      </w:r>
      <w:r w:rsidRPr="009A7262">
        <w:rPr>
          <w:color w:val="auto"/>
        </w:rPr>
        <w:t xml:space="preserve"> and internal accountability systems, including maintenance of statewide data systems that facilitate long-term planning and accurate measurement of strategic outcomes and performance indicators for community and technical colleges;</w:t>
      </w:r>
    </w:p>
    <w:p w14:paraId="6429E981" w14:textId="068B23E9" w:rsidR="00086553" w:rsidRPr="009A7262" w:rsidRDefault="00086553" w:rsidP="00086553">
      <w:pPr>
        <w:pStyle w:val="SectionBody"/>
        <w:rPr>
          <w:color w:val="auto"/>
        </w:rPr>
      </w:pPr>
      <w:r w:rsidRPr="009A7262">
        <w:rPr>
          <w:color w:val="auto"/>
        </w:rPr>
        <w:t>(8) Jointly with the commission, development, establishment</w:t>
      </w:r>
      <w:r w:rsidR="002F7156" w:rsidRPr="009A7262">
        <w:rPr>
          <w:color w:val="auto"/>
        </w:rPr>
        <w:t>,</w:t>
      </w:r>
      <w:r w:rsidRPr="009A7262">
        <w:rPr>
          <w:color w:val="auto"/>
        </w:rPr>
        <w:t xml:space="preserve"> and implementation of policies for licensing and oversight of both public and private degree-granting and nondegree-granting institutions that provide post-secondary education courses or programs;</w:t>
      </w:r>
    </w:p>
    <w:p w14:paraId="36EFD474" w14:textId="2F8E24A8" w:rsidR="00086553" w:rsidRPr="009A7262" w:rsidRDefault="00086553" w:rsidP="00086553">
      <w:pPr>
        <w:pStyle w:val="SectionBody"/>
        <w:rPr>
          <w:color w:val="auto"/>
        </w:rPr>
      </w:pPr>
      <w:r w:rsidRPr="009A7262">
        <w:rPr>
          <w:color w:val="auto"/>
        </w:rPr>
        <w:t>(9) Development, implementation</w:t>
      </w:r>
      <w:r w:rsidR="002F7156" w:rsidRPr="009A7262">
        <w:rPr>
          <w:color w:val="auto"/>
        </w:rPr>
        <w:t>,</w:t>
      </w:r>
      <w:r w:rsidRPr="009A7262">
        <w:rPr>
          <w:color w:val="auto"/>
        </w:rPr>
        <w:t xml:space="preserve">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29B630C5" w14:textId="311BE4C5" w:rsidR="00086553" w:rsidRPr="009A7262" w:rsidRDefault="00086553" w:rsidP="00086553">
      <w:pPr>
        <w:pStyle w:val="SectionBody"/>
        <w:rPr>
          <w:color w:val="auto"/>
        </w:rPr>
      </w:pPr>
      <w:r w:rsidRPr="009A7262">
        <w:rPr>
          <w:color w:val="auto"/>
        </w:rPr>
        <w:t>(10) Quality assurance that intersects with all other duties of the council particularly in the areas of planning, policy analysis, program review and approval, budgeting and information</w:t>
      </w:r>
      <w:r w:rsidR="002F7156" w:rsidRPr="009A7262">
        <w:rPr>
          <w:color w:val="auto"/>
        </w:rPr>
        <w:t>,</w:t>
      </w:r>
      <w:r w:rsidRPr="009A7262">
        <w:rPr>
          <w:color w:val="auto"/>
        </w:rPr>
        <w:t xml:space="preserve"> and accountability systems.</w:t>
      </w:r>
    </w:p>
    <w:p w14:paraId="4D79CC1C" w14:textId="77777777" w:rsidR="00086553" w:rsidRPr="009A7262" w:rsidRDefault="00086553" w:rsidP="00086553">
      <w:pPr>
        <w:pStyle w:val="SectionBody"/>
        <w:rPr>
          <w:color w:val="auto"/>
        </w:rPr>
      </w:pPr>
      <w:r w:rsidRPr="009A7262">
        <w:rPr>
          <w:color w:val="auto"/>
        </w:rPr>
        <w:t>(e) The council may withdraw specific powers of a governing board under its jurisdiction for a period not to exceed two years if the council makes a determination that any of the following conditions exist:</w:t>
      </w:r>
    </w:p>
    <w:p w14:paraId="54982024" w14:textId="77777777" w:rsidR="00086553" w:rsidRPr="009A7262" w:rsidRDefault="00086553" w:rsidP="00086553">
      <w:pPr>
        <w:pStyle w:val="SectionBody"/>
        <w:rPr>
          <w:color w:val="auto"/>
        </w:rPr>
      </w:pPr>
      <w:r w:rsidRPr="009A7262">
        <w:rPr>
          <w:color w:val="auto"/>
        </w:rPr>
        <w:t>(1) The governing board has failed for two consecutive years to develop an institutional compact as required in §18B-1D-7 of this code;</w:t>
      </w:r>
    </w:p>
    <w:p w14:paraId="6B15FA57" w14:textId="77777777" w:rsidR="00086553" w:rsidRPr="009A7262" w:rsidRDefault="00086553" w:rsidP="00086553">
      <w:pPr>
        <w:pStyle w:val="SectionBody"/>
        <w:rPr>
          <w:color w:val="auto"/>
        </w:rPr>
      </w:pPr>
      <w:r w:rsidRPr="009A7262">
        <w:rPr>
          <w:color w:val="auto"/>
        </w:rPr>
        <w:t>(2) The council has received information, substantiated by independent audit, of significant mismanagement or failure to carry out the powers and duties of the Board of Governors according to state law; or</w:t>
      </w:r>
    </w:p>
    <w:p w14:paraId="4531BFB6" w14:textId="77777777" w:rsidR="00086553" w:rsidRPr="009A7262" w:rsidRDefault="00086553" w:rsidP="00086553">
      <w:pPr>
        <w:pStyle w:val="SectionBody"/>
        <w:rPr>
          <w:color w:val="auto"/>
        </w:rPr>
      </w:pPr>
      <w:r w:rsidRPr="009A7262">
        <w:rPr>
          <w:color w:val="auto"/>
        </w:rPr>
        <w:t>(3) Other circumstances which, in the view of the council, severely limit the capacity of the Board of Governors to carry out its duties and responsibilities.</w:t>
      </w:r>
    </w:p>
    <w:p w14:paraId="2094765F" w14:textId="77777777" w:rsidR="00086553" w:rsidRPr="009A7262" w:rsidRDefault="00086553" w:rsidP="00086553">
      <w:pPr>
        <w:pStyle w:val="SectionBody"/>
        <w:rPr>
          <w:color w:val="auto"/>
        </w:rPr>
      </w:pPr>
      <w:r w:rsidRPr="009A7262">
        <w:rPr>
          <w:color w:val="auto"/>
        </w:rPr>
        <w:t xml:space="preserve">The period of withdrawal of specific powers may not exceed two years during which time the council is authorized to take steps necessary to reestablish the conditions for restoration of </w:t>
      </w:r>
      <w:r w:rsidRPr="009A7262">
        <w:rPr>
          <w:color w:val="auto"/>
        </w:rPr>
        <w:lastRenderedPageBreak/>
        <w:t>sound, stable and responsible institutional governance.</w:t>
      </w:r>
    </w:p>
    <w:p w14:paraId="7A8DD866" w14:textId="7512263C" w:rsidR="00086553" w:rsidRPr="009A7262" w:rsidRDefault="00086553" w:rsidP="00086553">
      <w:pPr>
        <w:pStyle w:val="SectionBody"/>
        <w:rPr>
          <w:color w:val="auto"/>
        </w:rPr>
      </w:pPr>
      <w:r w:rsidRPr="009A7262">
        <w:rPr>
          <w:color w:val="auto"/>
        </w:rPr>
        <w:t>(f) In addition to the powers and duties provided for in subsections (a), (b)</w:t>
      </w:r>
      <w:r w:rsidR="002F7156" w:rsidRPr="009A7262">
        <w:rPr>
          <w:color w:val="auto"/>
        </w:rPr>
        <w:t>,</w:t>
      </w:r>
      <w:r w:rsidRPr="009A7262">
        <w:rPr>
          <w:color w:val="auto"/>
        </w:rPr>
        <w:t xml:space="preserve"> (c)</w:t>
      </w:r>
      <w:r w:rsidR="002F7156" w:rsidRPr="009A7262">
        <w:rPr>
          <w:color w:val="auto"/>
        </w:rPr>
        <w:t>,</w:t>
      </w:r>
      <w:r w:rsidRPr="009A7262">
        <w:rPr>
          <w:color w:val="auto"/>
        </w:rPr>
        <w:t xml:space="preserve"> and (d) of this section</w:t>
      </w:r>
      <w:r w:rsidR="002F7156" w:rsidRPr="009A7262">
        <w:rPr>
          <w:color w:val="auto"/>
        </w:rPr>
        <w:t>,</w:t>
      </w:r>
      <w:r w:rsidRPr="009A7262">
        <w:rPr>
          <w:color w:val="auto"/>
        </w:rPr>
        <w:t xml:space="preserve"> and any others assigned to it by law, the council has those powers and duties necessary or expedient to accomplish the purposes of this article; and</w:t>
      </w:r>
    </w:p>
    <w:p w14:paraId="2EB3C29B" w14:textId="5DE170D3" w:rsidR="00086553" w:rsidRPr="009A7262" w:rsidRDefault="00086553" w:rsidP="00086553">
      <w:pPr>
        <w:pStyle w:val="SectionBody"/>
        <w:rPr>
          <w:color w:val="auto"/>
        </w:rPr>
      </w:pPr>
      <w:r w:rsidRPr="009A7262">
        <w:rPr>
          <w:color w:val="auto"/>
        </w:rPr>
        <w:t>(g) When the council and commission, each, is required to consent, cooperate, collaborate</w:t>
      </w:r>
      <w:r w:rsidR="002F7156" w:rsidRPr="009A7262">
        <w:rPr>
          <w:color w:val="auto"/>
        </w:rPr>
        <w:t>,</w:t>
      </w:r>
      <w:r w:rsidRPr="009A7262">
        <w:rPr>
          <w:color w:val="auto"/>
        </w:rPr>
        <w:t xml:space="preserve"> or provide input into the actions of the other the following conditions apply:</w:t>
      </w:r>
    </w:p>
    <w:p w14:paraId="413D9065" w14:textId="77777777" w:rsidR="00086553" w:rsidRPr="009A7262" w:rsidRDefault="00086553" w:rsidP="00086553">
      <w:pPr>
        <w:pStyle w:val="SectionBody"/>
        <w:rPr>
          <w:color w:val="auto"/>
        </w:rPr>
      </w:pPr>
      <w:r w:rsidRPr="009A7262">
        <w:rPr>
          <w:color w:val="auto"/>
        </w:rPr>
        <w:t>(1) The body acting first shall convey its decision in the matter to the other body with a request for concurrence in the action;</w:t>
      </w:r>
    </w:p>
    <w:p w14:paraId="71D95598" w14:textId="77777777" w:rsidR="00086553" w:rsidRPr="009A7262" w:rsidRDefault="00086553" w:rsidP="00086553">
      <w:pPr>
        <w:pStyle w:val="SectionBody"/>
        <w:rPr>
          <w:color w:val="auto"/>
        </w:rPr>
      </w:pPr>
      <w:r w:rsidRPr="009A7262">
        <w:rPr>
          <w:color w:val="auto"/>
        </w:rPr>
        <w:t>(2) The commission or the council, as the receiving body, shall place the proposal on its agenda and shall take final action within 60 days of the date when the request for concurrence is received; and</w:t>
      </w:r>
    </w:p>
    <w:p w14:paraId="39B59F6E" w14:textId="77777777" w:rsidR="00086553" w:rsidRPr="009A7262" w:rsidRDefault="00086553" w:rsidP="00086553">
      <w:pPr>
        <w:pStyle w:val="SectionBody"/>
        <w:rPr>
          <w:color w:val="auto"/>
        </w:rPr>
      </w:pPr>
      <w:r w:rsidRPr="009A7262">
        <w:rPr>
          <w:color w:val="auto"/>
        </w:rPr>
        <w:t>(3) If the receiving body fails to take final action within 60 days, the original proposal stands and is binding on both the commission and the council.</w:t>
      </w:r>
    </w:p>
    <w:p w14:paraId="07B21881" w14:textId="6087C0B4" w:rsidR="00086553" w:rsidRPr="009A7262" w:rsidRDefault="00086553" w:rsidP="00086553">
      <w:pPr>
        <w:pStyle w:val="SectionBody"/>
        <w:rPr>
          <w:color w:val="auto"/>
        </w:rPr>
      </w:pPr>
      <w:r w:rsidRPr="009A7262">
        <w:rPr>
          <w:color w:val="auto"/>
        </w:rPr>
        <w:t>(h) On or after July 1, 202</w:t>
      </w:r>
      <w:r w:rsidR="00420E79" w:rsidRPr="009A7262">
        <w:rPr>
          <w:color w:val="auto"/>
        </w:rPr>
        <w:t>4</w:t>
      </w:r>
      <w:r w:rsidRPr="009A7262">
        <w:rPr>
          <w:color w:val="auto"/>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5662C2A9" w14:textId="77777777" w:rsidR="00086553" w:rsidRPr="009A7262" w:rsidRDefault="00086553" w:rsidP="00086553">
      <w:pPr>
        <w:widowControl w:val="0"/>
        <w:suppressLineNumbers/>
        <w:ind w:left="720" w:hanging="720"/>
        <w:jc w:val="both"/>
        <w:outlineLvl w:val="1"/>
        <w:rPr>
          <w:rFonts w:eastAsia="Calibri"/>
          <w:b/>
          <w:caps/>
          <w:color w:val="auto"/>
          <w:sz w:val="24"/>
        </w:rPr>
        <w:sectPr w:rsidR="00086553" w:rsidRPr="009A7262" w:rsidSect="00086553">
          <w:type w:val="continuous"/>
          <w:pgSz w:w="12240" w:h="15840"/>
          <w:pgMar w:top="1440" w:right="1440" w:bottom="1440" w:left="1440" w:header="720" w:footer="720" w:gutter="0"/>
          <w:lnNumType w:countBy="1" w:restart="newSection"/>
          <w:cols w:space="720"/>
          <w:noEndnote/>
          <w:titlePg/>
          <w:docGrid w:linePitch="299"/>
        </w:sectPr>
      </w:pPr>
      <w:r w:rsidRPr="009A7262">
        <w:rPr>
          <w:rFonts w:eastAsia="Calibri"/>
          <w:b/>
          <w:caps/>
          <w:color w:val="auto"/>
          <w:sz w:val="24"/>
        </w:rPr>
        <w:t>ARTICLE 4. GENERAL ADMINISTRATION.</w:t>
      </w:r>
    </w:p>
    <w:p w14:paraId="25D2B745" w14:textId="77777777" w:rsidR="00086553" w:rsidRPr="009A7262" w:rsidRDefault="00086553" w:rsidP="00086553">
      <w:pPr>
        <w:pStyle w:val="SectionHeading"/>
        <w:rPr>
          <w:color w:val="auto"/>
        </w:rPr>
      </w:pPr>
      <w:r w:rsidRPr="009A7262">
        <w:rPr>
          <w:color w:val="auto"/>
        </w:rPr>
        <w:t>§18B-4-5b. Concealed carry on higher education campuses; exceptions.</w:t>
      </w:r>
    </w:p>
    <w:p w14:paraId="1FCD9ECC" w14:textId="77777777" w:rsidR="00086553" w:rsidRPr="009A7262" w:rsidRDefault="00086553" w:rsidP="00086553">
      <w:pPr>
        <w:pStyle w:val="SectionBody"/>
        <w:rPr>
          <w:color w:val="auto"/>
        </w:rPr>
        <w:sectPr w:rsidR="00086553" w:rsidRPr="009A7262" w:rsidSect="00E75FB5">
          <w:type w:val="continuous"/>
          <w:pgSz w:w="12240" w:h="15840" w:code="1"/>
          <w:pgMar w:top="1440" w:right="1440" w:bottom="1440" w:left="1440" w:header="720" w:footer="720" w:gutter="0"/>
          <w:lnNumType w:countBy="1" w:restart="newSection"/>
          <w:cols w:space="720"/>
          <w:titlePg/>
          <w:docGrid w:linePitch="360"/>
        </w:sectPr>
      </w:pPr>
    </w:p>
    <w:p w14:paraId="2E51AB96" w14:textId="4F455605" w:rsidR="00086553" w:rsidRPr="009A7262" w:rsidRDefault="00086553" w:rsidP="00086553">
      <w:pPr>
        <w:pStyle w:val="SectionBody"/>
        <w:rPr>
          <w:color w:val="auto"/>
        </w:rPr>
      </w:pPr>
      <w:r w:rsidRPr="009A7262">
        <w:rPr>
          <w:color w:val="auto"/>
        </w:rPr>
        <w:t xml:space="preserve">(a) </w:t>
      </w:r>
      <w:r w:rsidR="00420E79" w:rsidRPr="009A7262">
        <w:rPr>
          <w:color w:val="auto"/>
        </w:rPr>
        <w:t>Subject to the provisions</w:t>
      </w:r>
      <w:r w:rsidR="009B7CA2" w:rsidRPr="009A7262">
        <w:rPr>
          <w:color w:val="auto"/>
        </w:rPr>
        <w:t xml:space="preserve"> of subsection (b) of this section, a</w:t>
      </w:r>
      <w:r w:rsidRPr="009A7262">
        <w:rPr>
          <w:color w:val="auto"/>
        </w:rPr>
        <w:t xml:space="preserve"> person </w:t>
      </w:r>
      <w:r w:rsidR="009B7CA2" w:rsidRPr="009A7262">
        <w:rPr>
          <w:color w:val="auto"/>
        </w:rPr>
        <w:t xml:space="preserve">holding </w:t>
      </w:r>
      <w:r w:rsidRPr="009A7262">
        <w:rPr>
          <w:color w:val="auto"/>
        </w:rPr>
        <w:t xml:space="preserve">a current and valid license to carry a concealed deadly weapon </w:t>
      </w:r>
      <w:r w:rsidR="006F541A" w:rsidRPr="009A7262">
        <w:rPr>
          <w:color w:val="auto"/>
        </w:rPr>
        <w:t xml:space="preserve">may </w:t>
      </w:r>
      <w:r w:rsidRPr="009A7262">
        <w:rPr>
          <w:color w:val="auto"/>
        </w:rPr>
        <w:t>carry a concealed pistol or revolver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0E306B2B" w14:textId="6B922F4F" w:rsidR="00086553" w:rsidRPr="009A7262" w:rsidRDefault="00086553" w:rsidP="00086553">
      <w:pPr>
        <w:pStyle w:val="SectionBody"/>
        <w:rPr>
          <w:color w:val="auto"/>
        </w:rPr>
      </w:pPr>
      <w:r w:rsidRPr="009A7262">
        <w:rPr>
          <w:color w:val="auto"/>
        </w:rPr>
        <w:t xml:space="preserve">(b) The provisions of subsection (a) of this section do not limit the authority of a state </w:t>
      </w:r>
      <w:r w:rsidRPr="009A7262">
        <w:rPr>
          <w:color w:val="auto"/>
        </w:rPr>
        <w:lastRenderedPageBreak/>
        <w:t>institution of higher education to regulate possession of</w:t>
      </w:r>
      <w:r w:rsidR="002F7156" w:rsidRPr="009A7262">
        <w:rPr>
          <w:color w:val="auto"/>
        </w:rPr>
        <w:t xml:space="preserve"> a</w:t>
      </w:r>
      <w:r w:rsidRPr="009A7262">
        <w:rPr>
          <w:color w:val="auto"/>
        </w:rPr>
        <w:t xml:space="preserve"> concealed pistol or revolver by a person </w:t>
      </w:r>
      <w:r w:rsidR="009B7CA2" w:rsidRPr="009A7262">
        <w:rPr>
          <w:color w:val="auto"/>
        </w:rPr>
        <w:t>holding</w:t>
      </w:r>
      <w:r w:rsidRPr="009A7262">
        <w:rPr>
          <w:color w:val="auto"/>
        </w:rPr>
        <w:t xml:space="preserve"> a current and valid license to carry a concealed deadly weapon in the following locations </w:t>
      </w:r>
      <w:r w:rsidR="009B7CA2" w:rsidRPr="009A7262">
        <w:rPr>
          <w:color w:val="auto"/>
        </w:rPr>
        <w:t>when in compliance</w:t>
      </w:r>
      <w:r w:rsidRPr="009A7262">
        <w:rPr>
          <w:color w:val="auto"/>
        </w:rPr>
        <w:t xml:space="preserve"> with §61-7-14 of this code:</w:t>
      </w:r>
    </w:p>
    <w:p w14:paraId="728C03A5" w14:textId="77777777" w:rsidR="00086553" w:rsidRPr="009A7262" w:rsidRDefault="00086553" w:rsidP="00086553">
      <w:pPr>
        <w:pStyle w:val="SectionBody"/>
        <w:rPr>
          <w:color w:val="auto"/>
        </w:rPr>
      </w:pPr>
      <w:r w:rsidRPr="009A7262">
        <w:rPr>
          <w:color w:val="auto"/>
        </w:rPr>
        <w:t>(1) At an organized event taking place at a stadium or arena with a capacity of more than 1,000 spectators;</w:t>
      </w:r>
    </w:p>
    <w:p w14:paraId="0074C589" w14:textId="77777777" w:rsidR="00086553" w:rsidRPr="009A7262" w:rsidRDefault="00086553" w:rsidP="00086553">
      <w:pPr>
        <w:pStyle w:val="SectionBody"/>
        <w:rPr>
          <w:color w:val="auto"/>
        </w:rPr>
      </w:pPr>
      <w:r w:rsidRPr="009A7262">
        <w:rPr>
          <w:color w:val="auto"/>
        </w:rPr>
        <w:t>(2) At a daycare facility located on the property of the state institution of higher education;</w:t>
      </w:r>
    </w:p>
    <w:p w14:paraId="1ACABE29" w14:textId="77777777" w:rsidR="00086553" w:rsidRPr="009A7262" w:rsidRDefault="00086553" w:rsidP="00086553">
      <w:pPr>
        <w:pStyle w:val="SectionBody"/>
        <w:rPr>
          <w:color w:val="auto"/>
        </w:rPr>
      </w:pPr>
      <w:r w:rsidRPr="009A7262">
        <w:rPr>
          <w:color w:val="auto"/>
        </w:rPr>
        <w:t>(3) In the secure area of any building used by a law-enforcement agency on the property of the state institution for higher education;</w:t>
      </w:r>
    </w:p>
    <w:p w14:paraId="6EEDF6DF" w14:textId="05C097EF" w:rsidR="00086553" w:rsidRPr="009A7262" w:rsidRDefault="00086553" w:rsidP="00086553">
      <w:pPr>
        <w:pStyle w:val="SectionBody"/>
        <w:rPr>
          <w:color w:val="auto"/>
        </w:rPr>
      </w:pPr>
      <w:r w:rsidRPr="009A7262">
        <w:rPr>
          <w:color w:val="auto"/>
        </w:rPr>
        <w:t xml:space="preserve">(4) In an area of the property of the state institution of higher education that has adequate security measures in place to ensure that pistols or revolvers are not carried by the public into the area. </w:t>
      </w:r>
      <w:r w:rsidR="009B7CA2" w:rsidRPr="009A7262">
        <w:rPr>
          <w:color w:val="auto"/>
        </w:rPr>
        <w:t xml:space="preserve">As used in this section, </w:t>
      </w:r>
      <w:r w:rsidR="00B01CFA">
        <w:rPr>
          <w:color w:val="auto"/>
        </w:rPr>
        <w:t>"</w:t>
      </w:r>
      <w:r w:rsidR="009B7CA2" w:rsidRPr="009A7262">
        <w:rPr>
          <w:color w:val="auto"/>
        </w:rPr>
        <w:t>a</w:t>
      </w:r>
      <w:r w:rsidRPr="009A7262">
        <w:rPr>
          <w:color w:val="auto"/>
        </w:rPr>
        <w:t>dequate security measures" means the use of electronic equipment and armed personnel at public entrances to detect and restrict the carrying of any pistols or revolvers into the area, including, but not limited to, metal detectors, metal detector wands</w:t>
      </w:r>
      <w:r w:rsidR="002F7156" w:rsidRPr="009A7262">
        <w:rPr>
          <w:color w:val="auto"/>
        </w:rPr>
        <w:t>,</w:t>
      </w:r>
      <w:r w:rsidRPr="009A7262">
        <w:rPr>
          <w:color w:val="auto"/>
        </w:rPr>
        <w:t xml:space="preserve"> or any other equipment used for similar purposes to ensure that pistols or revolvers are not carried in those areas by members of the public;</w:t>
      </w:r>
    </w:p>
    <w:p w14:paraId="3A24B565" w14:textId="149C7A84" w:rsidR="00086553" w:rsidRPr="009A7262" w:rsidRDefault="00086553" w:rsidP="00086553">
      <w:pPr>
        <w:pStyle w:val="SectionBody"/>
        <w:rPr>
          <w:color w:val="auto"/>
        </w:rPr>
      </w:pPr>
      <w:r w:rsidRPr="009A7262">
        <w:rPr>
          <w:color w:val="auto"/>
        </w:rPr>
        <w:t xml:space="preserve">(5) </w:t>
      </w:r>
      <w:r w:rsidR="00855CE0" w:rsidRPr="009A7262">
        <w:rPr>
          <w:color w:val="auto"/>
        </w:rPr>
        <w:t>In an on-campus room or rooms in which a student or employee disciplinary proceeding is being held</w:t>
      </w:r>
      <w:r w:rsidR="002F7156" w:rsidRPr="009A7262">
        <w:rPr>
          <w:color w:val="auto"/>
        </w:rPr>
        <w:t>;</w:t>
      </w:r>
    </w:p>
    <w:p w14:paraId="2D4FC6F9" w14:textId="34EB308D" w:rsidR="00086553" w:rsidRPr="009A7262" w:rsidRDefault="00086553" w:rsidP="00086553">
      <w:pPr>
        <w:pStyle w:val="SectionBody"/>
        <w:rPr>
          <w:color w:val="auto"/>
        </w:rPr>
      </w:pPr>
      <w:r w:rsidRPr="009A7262">
        <w:rPr>
          <w:color w:val="auto"/>
        </w:rPr>
        <w:t xml:space="preserve">(6) In sole occupancy offices on the campus and in the buildings of the state institution of higher education. "Sole occupancy office" means a room with at least one door and walls that extend to the ceiling that is assigned to a single person as his or her workspace. This subdivision </w:t>
      </w:r>
      <w:r w:rsidR="006E1FB1" w:rsidRPr="009A7262">
        <w:rPr>
          <w:color w:val="auto"/>
        </w:rPr>
        <w:t xml:space="preserve">does not </w:t>
      </w:r>
      <w:r w:rsidR="00855CE0" w:rsidRPr="009A7262">
        <w:rPr>
          <w:color w:val="auto"/>
        </w:rPr>
        <w:t>authoriz</w:t>
      </w:r>
      <w:r w:rsidR="006E1FB1" w:rsidRPr="009A7262">
        <w:rPr>
          <w:color w:val="auto"/>
        </w:rPr>
        <w:t>e</w:t>
      </w:r>
      <w:r w:rsidRPr="009A7262">
        <w:rPr>
          <w:color w:val="auto"/>
        </w:rPr>
        <w:t xml:space="preserve"> a state institution of higher education to prohibit, regulate, or restrict faculty or staff </w:t>
      </w:r>
      <w:r w:rsidR="00855CE0" w:rsidRPr="009A7262">
        <w:rPr>
          <w:color w:val="auto"/>
        </w:rPr>
        <w:t xml:space="preserve">members </w:t>
      </w:r>
      <w:r w:rsidRPr="009A7262">
        <w:rPr>
          <w:color w:val="auto"/>
        </w:rPr>
        <w:t xml:space="preserve">who hold a current and valid license to carry a concealed deadly weapon from carrying a concealed pistol or revolver in </w:t>
      </w:r>
      <w:r w:rsidR="00855CE0" w:rsidRPr="009A7262">
        <w:rPr>
          <w:color w:val="auto"/>
        </w:rPr>
        <w:t>his or her</w:t>
      </w:r>
      <w:r w:rsidRPr="009A7262">
        <w:rPr>
          <w:color w:val="auto"/>
        </w:rPr>
        <w:t xml:space="preserve"> assigned office;</w:t>
      </w:r>
    </w:p>
    <w:p w14:paraId="68910BC8" w14:textId="49012852" w:rsidR="00086553" w:rsidRPr="009A7262" w:rsidRDefault="00086553" w:rsidP="00086553">
      <w:pPr>
        <w:pStyle w:val="SectionBody"/>
        <w:rPr>
          <w:color w:val="auto"/>
        </w:rPr>
      </w:pPr>
      <w:r w:rsidRPr="009A7262">
        <w:rPr>
          <w:color w:val="auto"/>
        </w:rPr>
        <w:t>(7) At a primary or secondary education school-sponsored function</w:t>
      </w:r>
      <w:r w:rsidR="00855CE0" w:rsidRPr="009A7262">
        <w:rPr>
          <w:color w:val="auto"/>
        </w:rPr>
        <w:t xml:space="preserve"> being held</w:t>
      </w:r>
      <w:r w:rsidRPr="009A7262">
        <w:rPr>
          <w:color w:val="auto"/>
        </w:rPr>
        <w:t xml:space="preserve"> in a specific</w:t>
      </w:r>
      <w:r w:rsidR="00855CE0" w:rsidRPr="009A7262">
        <w:rPr>
          <w:color w:val="auto"/>
        </w:rPr>
        <w:t xml:space="preserve"> location</w:t>
      </w:r>
      <w:r w:rsidRPr="009A7262">
        <w:rPr>
          <w:color w:val="auto"/>
        </w:rPr>
        <w:t xml:space="preserve"> on the property of the state institution of higher education that is rented, leased, or under the exclusive use of the West Virginia Department of Education, the West Virginia Secondary </w:t>
      </w:r>
      <w:r w:rsidRPr="009A7262">
        <w:rPr>
          <w:color w:val="auto"/>
        </w:rPr>
        <w:lastRenderedPageBreak/>
        <w:t>Schools Activities Commission, a county school board, or local public school for the actual period of time the function is occurring;</w:t>
      </w:r>
    </w:p>
    <w:p w14:paraId="1F7DE2E2" w14:textId="0AC8DFDA" w:rsidR="00086553" w:rsidRPr="009A7262" w:rsidRDefault="00086553" w:rsidP="00086553">
      <w:pPr>
        <w:pStyle w:val="SectionBody"/>
        <w:rPr>
          <w:color w:val="auto"/>
        </w:rPr>
      </w:pPr>
      <w:r w:rsidRPr="009A7262">
        <w:rPr>
          <w:color w:val="auto"/>
        </w:rPr>
        <w:t xml:space="preserve">(8) At a private function that is </w:t>
      </w:r>
      <w:r w:rsidR="00855CE0" w:rsidRPr="009A7262">
        <w:rPr>
          <w:color w:val="auto"/>
        </w:rPr>
        <w:t>being held</w:t>
      </w:r>
      <w:r w:rsidRPr="009A7262">
        <w:rPr>
          <w:color w:val="auto"/>
        </w:rPr>
        <w:t xml:space="preserve"> in a specific</w:t>
      </w:r>
      <w:r w:rsidR="00855CE0" w:rsidRPr="009A7262">
        <w:rPr>
          <w:color w:val="auto"/>
        </w:rPr>
        <w:t xml:space="preserve"> location</w:t>
      </w:r>
      <w:r w:rsidRPr="009A7262">
        <w:rPr>
          <w:color w:val="auto"/>
        </w:rPr>
        <w:t xml:space="preserve"> on the property of the state institution of higher education that is rented, leased, or under the exclusive use of an entity that is not affiliated with the state institution of higher education for the actual period of time the function is occurring;</w:t>
      </w:r>
    </w:p>
    <w:p w14:paraId="3B75A8CE" w14:textId="6A8005B9" w:rsidR="00086553" w:rsidRPr="009A7262" w:rsidRDefault="00086553" w:rsidP="00086553">
      <w:pPr>
        <w:pStyle w:val="SectionBody"/>
        <w:rPr>
          <w:color w:val="auto"/>
        </w:rPr>
      </w:pPr>
      <w:r w:rsidRPr="009A7262">
        <w:rPr>
          <w:color w:val="auto"/>
        </w:rPr>
        <w:t>(9) In an</w:t>
      </w:r>
      <w:r w:rsidR="00855CE0" w:rsidRPr="009A7262">
        <w:rPr>
          <w:color w:val="auto"/>
        </w:rPr>
        <w:t>y</w:t>
      </w:r>
      <w:r w:rsidRPr="009A7262">
        <w:rPr>
          <w:color w:val="auto"/>
        </w:rPr>
        <w:t xml:space="preserve"> area on the property of the state institution of higher education where possession of a firearm is prohibited by state or federal law;</w:t>
      </w:r>
    </w:p>
    <w:p w14:paraId="2BD9C339"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rPr>
        <w:tab/>
        <w:t>(</w:t>
      </w:r>
      <w:r w:rsidRPr="009A7262">
        <w:rPr>
          <w:rFonts w:ascii="Arial" w:hAnsi="Arial" w:cs="Arial"/>
          <w:sz w:val="22"/>
          <w:szCs w:val="22"/>
        </w:rPr>
        <w:t>10) In specifically designated areas in which patient-care or mental health counseling is being provided;</w:t>
      </w:r>
    </w:p>
    <w:p w14:paraId="5C233A1F"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(11) In high hazardous and animal laboratories, defined as laboratories with:</w:t>
      </w:r>
    </w:p>
    <w:p w14:paraId="4E799DFD" w14:textId="203E2770"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(A) Greater than 55 gallons of Class I flammable liquids and/or significant quantities of acids, bases, organics, pyrophorics, peroxides, bio-hazardous materials, extremely toxic materials</w:t>
      </w:r>
      <w:r w:rsidR="002F7156" w:rsidRPr="009A7262">
        <w:rPr>
          <w:rFonts w:ascii="Arial" w:hAnsi="Arial" w:cs="Arial"/>
          <w:sz w:val="22"/>
          <w:szCs w:val="22"/>
        </w:rPr>
        <w:t>,</w:t>
      </w:r>
      <w:r w:rsidRPr="009A7262">
        <w:rPr>
          <w:rFonts w:ascii="Arial" w:hAnsi="Arial" w:cs="Arial"/>
          <w:sz w:val="22"/>
          <w:szCs w:val="22"/>
        </w:rPr>
        <w:t xml:space="preserve"> or pyrophoric or toxic gases classified NFPA 704 Category 3 or higher; </w:t>
      </w:r>
    </w:p>
    <w:p w14:paraId="2AAECDE0"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(B) Hazardous gases with K-size or larger cylinders containing corrosive, reactive, flammable, toxic, and/or oxidizer gases classified NFPA 704 Category 2 or higher;</w:t>
      </w:r>
    </w:p>
    <w:p w14:paraId="0F1CD17C"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(C) MRI and/or NMR equipment capable of generating significant magnetic fields with field strength of at least </w:t>
      </w:r>
      <w:r w:rsidRPr="009A7262">
        <w:rPr>
          <w:rFonts w:ascii="Arial" w:hAnsi="Arial" w:cs="Arial"/>
          <w:iCs/>
          <w:sz w:val="22"/>
          <w:szCs w:val="22"/>
        </w:rPr>
        <w:t>5</w:t>
      </w:r>
      <w:r w:rsidRPr="009A7262">
        <w:rPr>
          <w:rFonts w:ascii="Arial" w:hAnsi="Arial" w:cs="Arial"/>
          <w:i/>
          <w:iCs/>
          <w:sz w:val="22"/>
          <w:szCs w:val="22"/>
        </w:rPr>
        <w:t> </w:t>
      </w:r>
      <w:r w:rsidRPr="009A7262">
        <w:rPr>
          <w:rFonts w:ascii="Arial" w:hAnsi="Arial" w:cs="Arial"/>
          <w:sz w:val="22"/>
          <w:szCs w:val="22"/>
        </w:rPr>
        <w:t xml:space="preserve">gauss is measured outside the equipment or 5 gauss line typically at least 3 feet and as much as 20 feet from equipment; </w:t>
      </w:r>
    </w:p>
    <w:p w14:paraId="5F9D43FB" w14:textId="3E463A65"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(D) Large cylinders of acetylene; or</w:t>
      </w:r>
    </w:p>
    <w:p w14:paraId="2F45EE65"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(E) Animal research laboratory spaces in locations not accessible to the public or generally accessible to students and staff, or</w:t>
      </w:r>
    </w:p>
    <w:p w14:paraId="28D755FC" w14:textId="77777777"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 xml:space="preserve">(12) In on-campus residence halls, except common areas such as lounges, dining areas, and study areas. </w:t>
      </w:r>
    </w:p>
    <w:p w14:paraId="680A6E59" w14:textId="3FED9B9E" w:rsidR="00086553" w:rsidRPr="009A7262"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 xml:space="preserve">(c) </w:t>
      </w:r>
      <w:r w:rsidR="00A651F9" w:rsidRPr="009A7262">
        <w:rPr>
          <w:rFonts w:ascii="Arial" w:hAnsi="Arial" w:cs="Arial"/>
          <w:sz w:val="22"/>
          <w:szCs w:val="22"/>
        </w:rPr>
        <w:t>An e</w:t>
      </w:r>
      <w:r w:rsidRPr="009A7262">
        <w:rPr>
          <w:rFonts w:ascii="Arial" w:hAnsi="Arial" w:cs="Arial"/>
          <w:sz w:val="22"/>
          <w:szCs w:val="22"/>
        </w:rPr>
        <w:t>mployee whose employment responsibilities require</w:t>
      </w:r>
      <w:r w:rsidR="00A651F9" w:rsidRPr="009A7262">
        <w:rPr>
          <w:rFonts w:ascii="Arial" w:hAnsi="Arial" w:cs="Arial"/>
          <w:sz w:val="22"/>
          <w:szCs w:val="22"/>
        </w:rPr>
        <w:t xml:space="preserve"> him or her</w:t>
      </w:r>
      <w:r w:rsidRPr="009A7262">
        <w:rPr>
          <w:rFonts w:ascii="Arial" w:hAnsi="Arial" w:cs="Arial"/>
          <w:sz w:val="22"/>
          <w:szCs w:val="22"/>
        </w:rPr>
        <w:t xml:space="preserve"> to be in an on-campus residence hall and</w:t>
      </w:r>
      <w:r w:rsidR="00A651F9" w:rsidRPr="009A7262">
        <w:rPr>
          <w:rFonts w:ascii="Arial" w:hAnsi="Arial" w:cs="Arial"/>
          <w:sz w:val="22"/>
          <w:szCs w:val="22"/>
        </w:rPr>
        <w:t xml:space="preserve"> who</w:t>
      </w:r>
      <w:r w:rsidRPr="009A7262">
        <w:rPr>
          <w:rFonts w:ascii="Arial" w:hAnsi="Arial" w:cs="Arial"/>
          <w:sz w:val="22"/>
          <w:szCs w:val="22"/>
        </w:rPr>
        <w:t xml:space="preserve"> hold</w:t>
      </w:r>
      <w:r w:rsidR="00A651F9" w:rsidRPr="009A7262">
        <w:rPr>
          <w:rFonts w:ascii="Arial" w:hAnsi="Arial" w:cs="Arial"/>
          <w:sz w:val="22"/>
          <w:szCs w:val="22"/>
        </w:rPr>
        <w:t>s</w:t>
      </w:r>
      <w:r w:rsidRPr="009A7262">
        <w:rPr>
          <w:rFonts w:ascii="Arial" w:hAnsi="Arial" w:cs="Arial"/>
          <w:sz w:val="22"/>
          <w:szCs w:val="22"/>
        </w:rPr>
        <w:t xml:space="preserve"> a current and valid license to carry a concealed deadly </w:t>
      </w:r>
      <w:r w:rsidRPr="009A7262">
        <w:rPr>
          <w:rFonts w:ascii="Arial" w:hAnsi="Arial" w:cs="Arial"/>
          <w:sz w:val="22"/>
          <w:szCs w:val="22"/>
        </w:rPr>
        <w:lastRenderedPageBreak/>
        <w:t xml:space="preserve">weapon </w:t>
      </w:r>
      <w:r w:rsidR="00A651F9" w:rsidRPr="009A7262">
        <w:rPr>
          <w:rFonts w:ascii="Arial" w:hAnsi="Arial" w:cs="Arial"/>
          <w:sz w:val="22"/>
          <w:szCs w:val="22"/>
        </w:rPr>
        <w:t>is</w:t>
      </w:r>
      <w:r w:rsidRPr="009A7262">
        <w:rPr>
          <w:rFonts w:ascii="Arial" w:hAnsi="Arial" w:cs="Arial"/>
          <w:sz w:val="22"/>
          <w:szCs w:val="22"/>
        </w:rPr>
        <w:t xml:space="preserve"> permitted to carry a concealed revolver or pistol on or about </w:t>
      </w:r>
      <w:r w:rsidR="00A651F9" w:rsidRPr="009A7262">
        <w:rPr>
          <w:rFonts w:ascii="Arial" w:hAnsi="Arial" w:cs="Arial"/>
          <w:sz w:val="22"/>
          <w:szCs w:val="22"/>
        </w:rPr>
        <w:t>his or her</w:t>
      </w:r>
      <w:r w:rsidRPr="009A7262">
        <w:rPr>
          <w:rFonts w:ascii="Arial" w:hAnsi="Arial" w:cs="Arial"/>
          <w:sz w:val="22"/>
          <w:szCs w:val="22"/>
        </w:rPr>
        <w:t xml:space="preserve"> person while present in on-campus residence halls for purposes</w:t>
      </w:r>
      <w:r w:rsidR="00A651F9" w:rsidRPr="009A7262">
        <w:rPr>
          <w:rFonts w:ascii="Arial" w:hAnsi="Arial" w:cs="Arial"/>
          <w:sz w:val="22"/>
          <w:szCs w:val="22"/>
        </w:rPr>
        <w:t xml:space="preserve"> of his or her employment</w:t>
      </w:r>
      <w:r w:rsidRPr="009A7262">
        <w:rPr>
          <w:rFonts w:ascii="Arial" w:hAnsi="Arial" w:cs="Arial"/>
          <w:sz w:val="22"/>
          <w:szCs w:val="22"/>
        </w:rPr>
        <w:t>.</w:t>
      </w:r>
    </w:p>
    <w:p w14:paraId="79338ADA" w14:textId="77777777" w:rsidR="00B01CFA" w:rsidRDefault="00086553" w:rsidP="00086553">
      <w:pPr>
        <w:pStyle w:val="sectionbody0"/>
        <w:tabs>
          <w:tab w:val="left" w:pos="720"/>
        </w:tabs>
        <w:spacing w:before="0" w:beforeAutospacing="0" w:after="0" w:afterAutospacing="0" w:line="480" w:lineRule="auto"/>
        <w:jc w:val="both"/>
        <w:rPr>
          <w:rFonts w:ascii="Arial" w:hAnsi="Arial" w:cs="Arial"/>
          <w:sz w:val="22"/>
          <w:szCs w:val="22"/>
        </w:rPr>
      </w:pPr>
      <w:r w:rsidRPr="009A7262">
        <w:rPr>
          <w:rFonts w:ascii="Arial" w:hAnsi="Arial" w:cs="Arial"/>
          <w:sz w:val="22"/>
          <w:szCs w:val="22"/>
        </w:rPr>
        <w:tab/>
        <w:t>(d) Institutions of higher education shall provide either:</w:t>
      </w:r>
      <w:r w:rsidR="002F7156" w:rsidRPr="009A7262">
        <w:rPr>
          <w:rFonts w:ascii="Arial" w:hAnsi="Arial" w:cs="Arial"/>
          <w:sz w:val="22"/>
          <w:szCs w:val="22"/>
        </w:rPr>
        <w:t xml:space="preserve"> </w:t>
      </w:r>
      <w:r w:rsidRPr="009A7262">
        <w:rPr>
          <w:rFonts w:ascii="Arial" w:hAnsi="Arial" w:cs="Arial"/>
          <w:sz w:val="22"/>
          <w:szCs w:val="22"/>
        </w:rPr>
        <w:t xml:space="preserve">(1) </w:t>
      </w:r>
      <w:r w:rsidR="002F7156" w:rsidRPr="009A7262">
        <w:rPr>
          <w:rFonts w:ascii="Arial" w:hAnsi="Arial" w:cs="Arial"/>
          <w:sz w:val="22"/>
          <w:szCs w:val="22"/>
        </w:rPr>
        <w:t>A</w:t>
      </w:r>
      <w:r w:rsidRPr="009A7262">
        <w:rPr>
          <w:rFonts w:ascii="Arial" w:hAnsi="Arial" w:cs="Arial"/>
          <w:sz w:val="22"/>
          <w:szCs w:val="22"/>
        </w:rPr>
        <w:t xml:space="preserve"> secure location for the storage of a pistol or revolver in at least one of the institution</w:t>
      </w:r>
      <w:r w:rsidR="00B01CFA">
        <w:rPr>
          <w:rFonts w:ascii="Arial" w:hAnsi="Arial" w:cs="Arial"/>
          <w:sz w:val="22"/>
          <w:szCs w:val="22"/>
        </w:rPr>
        <w:t>'</w:t>
      </w:r>
      <w:r w:rsidRPr="009A7262">
        <w:rPr>
          <w:rFonts w:ascii="Arial" w:hAnsi="Arial" w:cs="Arial"/>
          <w:sz w:val="22"/>
          <w:szCs w:val="22"/>
        </w:rPr>
        <w:t>s on-campus residence halls; or (2) make available an appropriate safe that may be installed in a resident’s room in any of the institution’s on-campus residence halls. If an institution chooses to make a storage room available to on-campus residents at an on-campus residence hall, the institution shall develop a policy that reserves an appropriate amount of rooms in the on-campus residence hall where the storage room is located for on-campus residents with a current and valid license to carry a concealed deadly weapon. The institution shall make the storage room available</w:t>
      </w:r>
      <w:r w:rsidR="00A651F9" w:rsidRPr="009A7262">
        <w:rPr>
          <w:rFonts w:ascii="Arial" w:hAnsi="Arial" w:cs="Arial"/>
          <w:sz w:val="22"/>
          <w:szCs w:val="22"/>
        </w:rPr>
        <w:t xml:space="preserve"> a</w:t>
      </w:r>
      <w:r w:rsidR="00E8716B" w:rsidRPr="009A7262">
        <w:rPr>
          <w:rFonts w:ascii="Arial" w:hAnsi="Arial" w:cs="Arial"/>
          <w:sz w:val="22"/>
          <w:szCs w:val="22"/>
        </w:rPr>
        <w:t>t</w:t>
      </w:r>
      <w:r w:rsidRPr="009A7262">
        <w:rPr>
          <w:rFonts w:ascii="Arial" w:hAnsi="Arial" w:cs="Arial"/>
          <w:sz w:val="22"/>
          <w:szCs w:val="22"/>
        </w:rPr>
        <w:t xml:space="preserve"> all times during which the on-campus residence hall is open and fully operational for use by its residents.  If West Virginia University chooses to provide secure locations instead of making safes available to students, it shall provide a secure location in at least two on-campus residence halls at its Morgantown campus and one at each of its Beckley and Keyser campuses.</w:t>
      </w:r>
      <w:r w:rsidRPr="009A7262">
        <w:rPr>
          <w:rFonts w:ascii="Arial" w:hAnsi="Arial" w:cs="Arial"/>
          <w:sz w:val="22"/>
          <w:szCs w:val="22"/>
        </w:rPr>
        <w:tab/>
      </w:r>
    </w:p>
    <w:p w14:paraId="51615B00" w14:textId="682A98B5" w:rsidR="00086553" w:rsidRPr="009A7262" w:rsidRDefault="00B01CFA" w:rsidP="00086553">
      <w:pPr>
        <w:pStyle w:val="sectionbody0"/>
        <w:tabs>
          <w:tab w:val="left" w:pos="720"/>
        </w:tabs>
        <w:spacing w:before="0" w:beforeAutospacing="0" w:after="0" w:afterAutospacing="0" w:line="480" w:lineRule="auto"/>
        <w:jc w:val="both"/>
      </w:pPr>
      <w:r>
        <w:rPr>
          <w:rFonts w:ascii="Arial" w:hAnsi="Arial" w:cs="Arial"/>
          <w:sz w:val="22"/>
          <w:szCs w:val="22"/>
        </w:rPr>
        <w:tab/>
      </w:r>
      <w:r w:rsidR="00086553" w:rsidRPr="009A7262">
        <w:rPr>
          <w:rFonts w:ascii="Arial" w:hAnsi="Arial" w:cs="Arial"/>
          <w:sz w:val="22"/>
          <w:szCs w:val="22"/>
        </w:rPr>
        <w:t xml:space="preserve">(e) An institution of higher education may charge a reasonable fee for the use of </w:t>
      </w:r>
      <w:r w:rsidR="006F541A" w:rsidRPr="009A7262">
        <w:rPr>
          <w:rFonts w:ascii="Arial" w:hAnsi="Arial" w:cs="Arial"/>
          <w:sz w:val="22"/>
          <w:szCs w:val="22"/>
        </w:rPr>
        <w:t xml:space="preserve">the </w:t>
      </w:r>
      <w:r w:rsidR="00086553" w:rsidRPr="009A7262">
        <w:rPr>
          <w:rFonts w:ascii="Arial" w:hAnsi="Arial" w:cs="Arial"/>
          <w:sz w:val="22"/>
          <w:szCs w:val="22"/>
        </w:rPr>
        <w:t>secure storage</w:t>
      </w:r>
      <w:r w:rsidR="006F541A" w:rsidRPr="009A7262">
        <w:rPr>
          <w:rFonts w:ascii="Arial" w:hAnsi="Arial" w:cs="Arial"/>
          <w:sz w:val="22"/>
          <w:szCs w:val="22"/>
        </w:rPr>
        <w:t xml:space="preserve"> location </w:t>
      </w:r>
      <w:r w:rsidR="00086553" w:rsidRPr="009A7262">
        <w:rPr>
          <w:rFonts w:ascii="Arial" w:hAnsi="Arial" w:cs="Arial"/>
          <w:sz w:val="22"/>
          <w:szCs w:val="22"/>
        </w:rPr>
        <w:t xml:space="preserve">or a safe. </w:t>
      </w:r>
    </w:p>
    <w:p w14:paraId="1EED0038" w14:textId="77777777" w:rsidR="00086553" w:rsidRPr="009A7262" w:rsidRDefault="00086553" w:rsidP="00086553">
      <w:pPr>
        <w:pStyle w:val="SectionBody"/>
        <w:rPr>
          <w:color w:val="auto"/>
        </w:rPr>
      </w:pPr>
      <w:r w:rsidRPr="009A7262">
        <w:rPr>
          <w:color w:val="auto"/>
        </w:rPr>
        <w:t>(f) The provisions of subsection (a) of this section do not limit the authority of a state institution of higher education from taking disciplinary action against a student or employee with a valid license to carry a concealed deadly weapon who is convicted of a violation of §61-7-14 of this code related to carrying a firearm in a location listed in subsection (b) of this section.</w:t>
      </w:r>
    </w:p>
    <w:p w14:paraId="052E296E" w14:textId="26120971" w:rsidR="00086553" w:rsidRPr="009A7262" w:rsidRDefault="00086553" w:rsidP="00086553">
      <w:pPr>
        <w:pStyle w:val="SectionBody"/>
        <w:rPr>
          <w:color w:val="auto"/>
        </w:rPr>
      </w:pPr>
      <w:r w:rsidRPr="009A7262">
        <w:rPr>
          <w:color w:val="auto"/>
        </w:rPr>
        <w:t>(g) Notwithstanding any provision of subsection (a) of this section to the contrary, while on the campus or in the buildings of a state institution of higher education, a holder of a license to carry a concealed deadly weapon</w:t>
      </w:r>
      <w:r w:rsidR="00E1562B" w:rsidRPr="009A7262">
        <w:rPr>
          <w:color w:val="auto"/>
        </w:rPr>
        <w:t xml:space="preserve"> or any other person not expressly authorized to do so by the state institution of higher education,</w:t>
      </w:r>
      <w:r w:rsidRPr="009A7262">
        <w:rPr>
          <w:color w:val="auto"/>
        </w:rPr>
        <w:t xml:space="preserve"> may</w:t>
      </w:r>
      <w:r w:rsidR="006F541A" w:rsidRPr="009A7262">
        <w:rPr>
          <w:color w:val="auto"/>
        </w:rPr>
        <w:t xml:space="preserve"> not</w:t>
      </w:r>
      <w:r w:rsidRPr="009A7262">
        <w:rPr>
          <w:color w:val="auto"/>
        </w:rPr>
        <w:t xml:space="preserve">  carry a pistol or revolver which is partially or wholly visible</w:t>
      </w:r>
      <w:r w:rsidR="002F7156" w:rsidRPr="009A7262">
        <w:rPr>
          <w:color w:val="auto"/>
        </w:rPr>
        <w:t>,</w:t>
      </w:r>
      <w:r w:rsidRPr="009A7262">
        <w:rPr>
          <w:color w:val="auto"/>
        </w:rPr>
        <w:t xml:space="preserve"> </w:t>
      </w:r>
      <w:r w:rsidR="00E8716B" w:rsidRPr="009A7262">
        <w:rPr>
          <w:color w:val="auto"/>
        </w:rPr>
        <w:t>or</w:t>
      </w:r>
      <w:r w:rsidRPr="009A7262">
        <w:rPr>
          <w:color w:val="auto"/>
        </w:rPr>
        <w:t xml:space="preserve"> intentionally or knowingly display</w:t>
      </w:r>
      <w:r w:rsidR="00FA5011" w:rsidRPr="009A7262">
        <w:rPr>
          <w:color w:val="auto"/>
        </w:rPr>
        <w:t xml:space="preserve"> a</w:t>
      </w:r>
      <w:r w:rsidRPr="009A7262">
        <w:rPr>
          <w:color w:val="auto"/>
        </w:rPr>
        <w:t xml:space="preserve"> firearm in plain view of another person in a way or manner to cause, or threaten, a breach of the peace</w:t>
      </w:r>
      <w:r w:rsidR="00F2595C" w:rsidRPr="009A7262">
        <w:rPr>
          <w:color w:val="auto"/>
        </w:rPr>
        <w:t>,</w:t>
      </w:r>
      <w:r w:rsidRPr="009A7262">
        <w:rPr>
          <w:color w:val="auto"/>
        </w:rPr>
        <w:t xml:space="preserve"> regardless of whether the firearm is </w:t>
      </w:r>
      <w:r w:rsidRPr="009A7262">
        <w:rPr>
          <w:color w:val="auto"/>
        </w:rPr>
        <w:lastRenderedPageBreak/>
        <w:t>holstered. A holder of a license to carry a concealed deadly weapon who violates this subsection may, in addition to any applicable criminal charges,</w:t>
      </w:r>
      <w:r w:rsidR="00FA5011" w:rsidRPr="009A7262">
        <w:rPr>
          <w:color w:val="auto"/>
        </w:rPr>
        <w:t xml:space="preserve"> be</w:t>
      </w:r>
      <w:r w:rsidRPr="009A7262">
        <w:rPr>
          <w:color w:val="auto"/>
        </w:rPr>
        <w:t xml:space="preserve"> subject to </w:t>
      </w:r>
      <w:r w:rsidR="00E8716B" w:rsidRPr="009A7262">
        <w:rPr>
          <w:color w:val="auto"/>
        </w:rPr>
        <w:t xml:space="preserve"> discipline  </w:t>
      </w:r>
      <w:r w:rsidRPr="009A7262">
        <w:rPr>
          <w:color w:val="auto"/>
        </w:rPr>
        <w:t>the state institution of higher education considers appropriate.</w:t>
      </w:r>
    </w:p>
    <w:p w14:paraId="56F82691" w14:textId="5350A0B3" w:rsidR="00086553" w:rsidRPr="009A7262" w:rsidRDefault="00086553" w:rsidP="00086553">
      <w:pPr>
        <w:pStyle w:val="SectionBody"/>
        <w:rPr>
          <w:color w:val="auto"/>
        </w:rPr>
      </w:pPr>
      <w:r w:rsidRPr="009A7262">
        <w:rPr>
          <w:color w:val="auto"/>
        </w:rPr>
        <w:t xml:space="preserve">(h) It is the intent of the Legislature to establish, by this </w:t>
      </w:r>
      <w:r w:rsidR="00A37112" w:rsidRPr="009A7262">
        <w:rPr>
          <w:color w:val="auto"/>
        </w:rPr>
        <w:t>a</w:t>
      </w:r>
      <w:r w:rsidRPr="009A7262">
        <w:rPr>
          <w:color w:val="auto"/>
        </w:rPr>
        <w:t>ct, conditions under which persons with a current and valid license to carry a concealed deadly weapon may carry a concealed pistol or revolver at a state institution of higher education</w:t>
      </w:r>
      <w:r w:rsidR="00B513C2" w:rsidRPr="009A7262">
        <w:rPr>
          <w:color w:val="auto"/>
        </w:rPr>
        <w:t>.</w:t>
      </w:r>
      <w:r w:rsidRPr="009A7262">
        <w:rPr>
          <w:color w:val="auto"/>
        </w:rPr>
        <w:t xml:space="preserve"> When a person exercises the rights granted by this section, neither the carrying of a concealed pistol or revolver</w:t>
      </w:r>
      <w:r w:rsidR="00F2595C" w:rsidRPr="009A7262">
        <w:rPr>
          <w:color w:val="auto"/>
        </w:rPr>
        <w:t>,</w:t>
      </w:r>
      <w:r w:rsidRPr="009A7262">
        <w:rPr>
          <w:color w:val="auto"/>
        </w:rPr>
        <w:t xml:space="preserve"> nor any other conduct of person involving a concealed pistol or revolver</w:t>
      </w:r>
      <w:r w:rsidR="00F2595C" w:rsidRPr="009A7262">
        <w:rPr>
          <w:color w:val="auto"/>
        </w:rPr>
        <w:t>,</w:t>
      </w:r>
      <w:r w:rsidRPr="009A7262">
        <w:rPr>
          <w:color w:val="auto"/>
        </w:rPr>
        <w:t xml:space="preserve"> shall be construed to be an act of the state institution of higher education nor of the state, and no liability for any such actions of such person shall be imputed to the</w:t>
      </w:r>
      <w:r w:rsidR="00E1562B" w:rsidRPr="009A7262">
        <w:rPr>
          <w:color w:val="auto"/>
        </w:rPr>
        <w:t xml:space="preserve"> state</w:t>
      </w:r>
      <w:r w:rsidRPr="009A7262">
        <w:rPr>
          <w:color w:val="auto"/>
        </w:rPr>
        <w:t xml:space="preserve"> institution of higher education, </w:t>
      </w:r>
      <w:r w:rsidR="00B513C2" w:rsidRPr="009A7262">
        <w:rPr>
          <w:color w:val="auto"/>
        </w:rPr>
        <w:t xml:space="preserve">its officers, agents, or employees, </w:t>
      </w:r>
      <w:r w:rsidRPr="009A7262">
        <w:rPr>
          <w:color w:val="auto"/>
        </w:rPr>
        <w:t>unless the state institution of higher education has expressly requested or directed such person to carry a concealed pistol or revolver</w:t>
      </w:r>
      <w:r w:rsidR="00B513C2" w:rsidRPr="009A7262">
        <w:rPr>
          <w:color w:val="auto"/>
        </w:rPr>
        <w:t xml:space="preserve">: </w:t>
      </w:r>
      <w:r w:rsidR="00B513C2" w:rsidRPr="009A7262">
        <w:rPr>
          <w:i/>
          <w:iCs/>
          <w:color w:val="auto"/>
        </w:rPr>
        <w:t>Provided</w:t>
      </w:r>
      <w:r w:rsidR="00B513C2" w:rsidRPr="009A7262">
        <w:rPr>
          <w:color w:val="auto"/>
        </w:rPr>
        <w:t>, That the failure to provide adequate security</w:t>
      </w:r>
      <w:r w:rsidR="00223646" w:rsidRPr="009A7262">
        <w:rPr>
          <w:color w:val="auto"/>
        </w:rPr>
        <w:t xml:space="preserve"> measures at any building or location at a state institution of higher education where the carrying of a concealed pistol or revolver </w:t>
      </w:r>
      <w:r w:rsidR="00E1562B" w:rsidRPr="009A7262">
        <w:rPr>
          <w:color w:val="auto"/>
        </w:rPr>
        <w:t>is</w:t>
      </w:r>
      <w:r w:rsidR="00223646" w:rsidRPr="009A7262">
        <w:rPr>
          <w:color w:val="auto"/>
        </w:rPr>
        <w:t xml:space="preserve"> not permitted shall not give rise to a cause action or any liability whatsoever related to or arising from the carrying of a concealed pistol or revolver by any person.</w:t>
      </w:r>
    </w:p>
    <w:p w14:paraId="08EC7F11" w14:textId="12CA6197" w:rsidR="00086553" w:rsidRPr="009A7262" w:rsidRDefault="00086553" w:rsidP="00086553">
      <w:pPr>
        <w:pStyle w:val="SectionBody"/>
        <w:rPr>
          <w:color w:val="auto"/>
        </w:rPr>
      </w:pPr>
      <w:r w:rsidRPr="009A7262">
        <w:rPr>
          <w:color w:val="auto"/>
        </w:rPr>
        <w:t>(i) For the purposes of this section, a "license to carry a concealed deadly weapon" refers to a current and valid license, lawfully issued by the State of West Virginia pursuant to §61-7-4 or §61-7-4a of this code</w:t>
      </w:r>
      <w:r w:rsidR="00F2595C" w:rsidRPr="009A7262">
        <w:rPr>
          <w:color w:val="auto"/>
        </w:rPr>
        <w:t>,</w:t>
      </w:r>
      <w:r w:rsidRPr="009A7262">
        <w:rPr>
          <w:color w:val="auto"/>
        </w:rPr>
        <w:t xml:space="preserve"> or a current and valid license or permit recognized under §61-7-6a of this code.</w:t>
      </w:r>
    </w:p>
    <w:p w14:paraId="73D36259" w14:textId="628CCFC3" w:rsidR="00086553" w:rsidRPr="009A7262" w:rsidRDefault="00086553" w:rsidP="00086553">
      <w:pPr>
        <w:pStyle w:val="SectionBody"/>
        <w:rPr>
          <w:color w:val="auto"/>
        </w:rPr>
      </w:pPr>
      <w:r w:rsidRPr="009A7262">
        <w:rPr>
          <w:color w:val="auto"/>
        </w:rPr>
        <w:t>(j) Th</w:t>
      </w:r>
      <w:r w:rsidR="00E8716B" w:rsidRPr="009A7262">
        <w:rPr>
          <w:color w:val="auto"/>
        </w:rPr>
        <w:t>ese</w:t>
      </w:r>
      <w:r w:rsidRPr="009A7262">
        <w:rPr>
          <w:color w:val="auto"/>
        </w:rPr>
        <w:t xml:space="preserve"> </w:t>
      </w:r>
      <w:r w:rsidR="00E8716B" w:rsidRPr="009A7262">
        <w:rPr>
          <w:color w:val="auto"/>
        </w:rPr>
        <w:t>amendments to this section enacted during the</w:t>
      </w:r>
      <w:r w:rsidR="00483237" w:rsidRPr="009A7262">
        <w:rPr>
          <w:color w:val="auto"/>
        </w:rPr>
        <w:t xml:space="preserve"> r</w:t>
      </w:r>
      <w:r w:rsidR="00E8716B" w:rsidRPr="009A7262">
        <w:rPr>
          <w:color w:val="auto"/>
        </w:rPr>
        <w:t xml:space="preserve">egular </w:t>
      </w:r>
      <w:r w:rsidR="00483237" w:rsidRPr="009A7262">
        <w:rPr>
          <w:color w:val="auto"/>
        </w:rPr>
        <w:t>s</w:t>
      </w:r>
      <w:r w:rsidR="00E8716B" w:rsidRPr="009A7262">
        <w:rPr>
          <w:color w:val="auto"/>
        </w:rPr>
        <w:t>ession of the Legislature</w:t>
      </w:r>
      <w:r w:rsidR="00483237" w:rsidRPr="009A7262">
        <w:rPr>
          <w:color w:val="auto"/>
        </w:rPr>
        <w:t>, 2023,</w:t>
      </w:r>
      <w:r w:rsidRPr="009A7262">
        <w:rPr>
          <w:color w:val="auto"/>
        </w:rPr>
        <w:t xml:space="preserve"> may be cited as </w:t>
      </w:r>
      <w:r w:rsidR="00483237" w:rsidRPr="009A7262">
        <w:rPr>
          <w:color w:val="auto"/>
        </w:rPr>
        <w:t>t</w:t>
      </w:r>
      <w:r w:rsidRPr="009A7262">
        <w:rPr>
          <w:color w:val="auto"/>
        </w:rPr>
        <w:t>he Campus Self</w:t>
      </w:r>
      <w:r w:rsidR="00E8716B" w:rsidRPr="009A7262">
        <w:rPr>
          <w:color w:val="auto"/>
        </w:rPr>
        <w:t>-d</w:t>
      </w:r>
      <w:r w:rsidRPr="009A7262">
        <w:rPr>
          <w:color w:val="auto"/>
        </w:rPr>
        <w:t>efense Act.</w:t>
      </w:r>
    </w:p>
    <w:p w14:paraId="0F70F2DC" w14:textId="7517D409" w:rsidR="00086553" w:rsidRPr="009A7262" w:rsidRDefault="00086553" w:rsidP="00086553">
      <w:pPr>
        <w:pStyle w:val="SectionBody"/>
        <w:rPr>
          <w:color w:val="auto"/>
        </w:rPr>
      </w:pPr>
      <w:r w:rsidRPr="009A7262">
        <w:rPr>
          <w:color w:val="auto"/>
        </w:rPr>
        <w:t>(k) The provisions of this section apply on or after July 1, 202</w:t>
      </w:r>
      <w:r w:rsidR="00E8716B" w:rsidRPr="009A7262">
        <w:rPr>
          <w:color w:val="auto"/>
        </w:rPr>
        <w:t>4</w:t>
      </w:r>
      <w:r w:rsidRPr="009A7262">
        <w:rPr>
          <w:color w:val="auto"/>
        </w:rPr>
        <w:t>.</w:t>
      </w:r>
    </w:p>
    <w:p w14:paraId="7B21A594" w14:textId="77777777" w:rsidR="00086553" w:rsidRPr="009A7262" w:rsidRDefault="00086553" w:rsidP="00086553">
      <w:pPr>
        <w:pStyle w:val="Note"/>
        <w:rPr>
          <w:color w:val="auto"/>
        </w:rPr>
      </w:pPr>
    </w:p>
    <w:p w14:paraId="4F02807E" w14:textId="77777777" w:rsidR="00086553" w:rsidRPr="009A7262" w:rsidRDefault="00086553" w:rsidP="006F541A">
      <w:pPr>
        <w:suppressLineNumbers/>
        <w:rPr>
          <w:rFonts w:eastAsia="Calibri"/>
          <w:color w:val="000000"/>
          <w:sz w:val="24"/>
        </w:rPr>
      </w:pPr>
    </w:p>
    <w:p w14:paraId="2E084222" w14:textId="77777777" w:rsidR="00E831B3" w:rsidRPr="009A7262" w:rsidRDefault="00E831B3" w:rsidP="00EF6030">
      <w:pPr>
        <w:pStyle w:val="References"/>
      </w:pPr>
    </w:p>
    <w:sectPr w:rsidR="00E831B3" w:rsidRPr="009A7262" w:rsidSect="000865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DA2E" w14:textId="77777777" w:rsidR="004D3A03" w:rsidRPr="00B844FE" w:rsidRDefault="004D3A03" w:rsidP="00B844FE">
      <w:r>
        <w:separator/>
      </w:r>
    </w:p>
  </w:endnote>
  <w:endnote w:type="continuationSeparator" w:id="0">
    <w:p w14:paraId="255DA982" w14:textId="77777777" w:rsidR="004D3A03" w:rsidRPr="00B844FE" w:rsidRDefault="004D3A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9C08"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DCC75B" w14:textId="77777777" w:rsidR="00086553" w:rsidRPr="00086553" w:rsidRDefault="00086553" w:rsidP="000865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FFE8" w14:textId="58F3D770" w:rsidR="00086553" w:rsidRPr="00086553" w:rsidRDefault="00F26B47" w:rsidP="00086553">
    <w:pPr>
      <w:pStyle w:val="Footer"/>
    </w:pPr>
    <w:r>
      <w:tab/>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685"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6026DF" w14:textId="77777777" w:rsidR="00086553" w:rsidRPr="00086553" w:rsidRDefault="00086553" w:rsidP="00086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EBB"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589FAC" w14:textId="77777777" w:rsidR="00086553" w:rsidRPr="00086553" w:rsidRDefault="00086553" w:rsidP="00086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17D" w14:textId="77777777" w:rsidR="00086553" w:rsidRPr="00086553" w:rsidRDefault="00086553" w:rsidP="000865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F18E"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77830B" w14:textId="77777777" w:rsidR="00086553" w:rsidRPr="00086553" w:rsidRDefault="00086553" w:rsidP="000865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7AC3"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066654" w14:textId="77777777" w:rsidR="00086553" w:rsidRPr="00086553" w:rsidRDefault="00086553" w:rsidP="000865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04DE" w14:textId="77777777" w:rsidR="00086553" w:rsidRPr="00086553" w:rsidRDefault="00086553" w:rsidP="000865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6657"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9BE78E" w14:textId="77777777" w:rsidR="00086553" w:rsidRPr="00086553" w:rsidRDefault="00086553" w:rsidP="000865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FD1"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76A810" w14:textId="77777777" w:rsidR="00086553" w:rsidRPr="00086553" w:rsidRDefault="00086553" w:rsidP="0008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1390" w14:textId="77777777" w:rsidR="004D3A03" w:rsidRPr="00B844FE" w:rsidRDefault="004D3A03" w:rsidP="00B844FE">
      <w:r>
        <w:separator/>
      </w:r>
    </w:p>
  </w:footnote>
  <w:footnote w:type="continuationSeparator" w:id="0">
    <w:p w14:paraId="38736248" w14:textId="77777777" w:rsidR="004D3A03" w:rsidRPr="00B844FE" w:rsidRDefault="004D3A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07A5" w14:textId="77777777" w:rsidR="00086553" w:rsidRPr="00086553" w:rsidRDefault="00086553" w:rsidP="00086553">
    <w:pPr>
      <w:pStyle w:val="Header"/>
    </w:pPr>
    <w:r>
      <w:t>CS for SB 10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B3E6" w14:textId="5AA2355B" w:rsidR="00086553" w:rsidRPr="00086553" w:rsidRDefault="00FD53C2" w:rsidP="00086553">
    <w:pPr>
      <w:pStyle w:val="Header"/>
    </w:pPr>
    <w:r>
      <w:t xml:space="preserve">Enr </w:t>
    </w:r>
    <w:r w:rsidR="00086553">
      <w:t>CS for SB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809F" w14:textId="479F1D99" w:rsidR="00086553" w:rsidRPr="00086553" w:rsidRDefault="00483237" w:rsidP="00086553">
    <w:pPr>
      <w:pStyle w:val="Header"/>
    </w:pPr>
    <w:r>
      <w:t xml:space="preserve">Enr </w:t>
    </w:r>
    <w:r w:rsidR="00086553">
      <w:t>CS for SB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2D9" w14:textId="77777777" w:rsidR="00086553" w:rsidRPr="00086553" w:rsidRDefault="00086553" w:rsidP="00086553">
    <w:pPr>
      <w:pStyle w:val="Header"/>
    </w:pPr>
    <w:r>
      <w:t>CS for SB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6D97" w14:textId="77777777" w:rsidR="00086553" w:rsidRPr="00086553" w:rsidRDefault="00086553" w:rsidP="00086553">
    <w:pPr>
      <w:pStyle w:val="Header"/>
    </w:pPr>
    <w:r>
      <w:t>CS for SB 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B18" w14:textId="77777777" w:rsidR="00086553" w:rsidRPr="00086553" w:rsidRDefault="00086553" w:rsidP="00086553">
    <w:pPr>
      <w:pStyle w:val="Header"/>
    </w:pPr>
    <w:r>
      <w:t>CS for SB 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C17A" w14:textId="146610D5" w:rsidR="00086553" w:rsidRPr="00086553" w:rsidRDefault="00FD53C2" w:rsidP="00086553">
    <w:pPr>
      <w:pStyle w:val="Header"/>
    </w:pPr>
    <w:r>
      <w:t xml:space="preserve">Enr </w:t>
    </w:r>
    <w:r w:rsidR="00086553">
      <w:t>CS for SB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2917" w14:textId="77777777" w:rsidR="00086553" w:rsidRPr="00086553" w:rsidRDefault="00086553" w:rsidP="00086553">
    <w:pPr>
      <w:pStyle w:val="Header"/>
    </w:pPr>
    <w:r>
      <w:t>CS for SB 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0A4" w14:textId="77777777" w:rsidR="00086553" w:rsidRPr="00086553" w:rsidRDefault="00086553" w:rsidP="00086553">
    <w:pPr>
      <w:pStyle w:val="Header"/>
    </w:pPr>
    <w:r>
      <w:t>CS for SB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567" w14:textId="2482448A" w:rsidR="00086553" w:rsidRPr="00086553" w:rsidRDefault="00FD53C2" w:rsidP="00086553">
    <w:pPr>
      <w:pStyle w:val="Header"/>
    </w:pPr>
    <w:r>
      <w:t xml:space="preserve">Enr </w:t>
    </w:r>
    <w:r w:rsidR="00086553">
      <w:t>CS for SB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9510496">
    <w:abstractNumId w:val="0"/>
  </w:num>
  <w:num w:numId="2" w16cid:durableId="10736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03"/>
    <w:rsid w:val="00002112"/>
    <w:rsid w:val="0000526A"/>
    <w:rsid w:val="00054381"/>
    <w:rsid w:val="00085D22"/>
    <w:rsid w:val="00086553"/>
    <w:rsid w:val="00094AEF"/>
    <w:rsid w:val="00096142"/>
    <w:rsid w:val="000C5C77"/>
    <w:rsid w:val="0010070F"/>
    <w:rsid w:val="0015112E"/>
    <w:rsid w:val="001552E7"/>
    <w:rsid w:val="001566B4"/>
    <w:rsid w:val="00175B38"/>
    <w:rsid w:val="001C279E"/>
    <w:rsid w:val="001D459E"/>
    <w:rsid w:val="00223646"/>
    <w:rsid w:val="00230763"/>
    <w:rsid w:val="0027011C"/>
    <w:rsid w:val="00274200"/>
    <w:rsid w:val="00275740"/>
    <w:rsid w:val="00290E54"/>
    <w:rsid w:val="002A0269"/>
    <w:rsid w:val="002F7156"/>
    <w:rsid w:val="00301F44"/>
    <w:rsid w:val="00303684"/>
    <w:rsid w:val="003143F5"/>
    <w:rsid w:val="00314854"/>
    <w:rsid w:val="00365920"/>
    <w:rsid w:val="003C51CD"/>
    <w:rsid w:val="00410475"/>
    <w:rsid w:val="00420E79"/>
    <w:rsid w:val="004247A2"/>
    <w:rsid w:val="00483237"/>
    <w:rsid w:val="004836BD"/>
    <w:rsid w:val="00484AA8"/>
    <w:rsid w:val="004B2795"/>
    <w:rsid w:val="004C13DD"/>
    <w:rsid w:val="004D3A03"/>
    <w:rsid w:val="004E3441"/>
    <w:rsid w:val="00535169"/>
    <w:rsid w:val="00571DC3"/>
    <w:rsid w:val="005A5366"/>
    <w:rsid w:val="006013C2"/>
    <w:rsid w:val="006311B6"/>
    <w:rsid w:val="00637E73"/>
    <w:rsid w:val="00650D4D"/>
    <w:rsid w:val="00654388"/>
    <w:rsid w:val="006565E8"/>
    <w:rsid w:val="006865E9"/>
    <w:rsid w:val="00691F3E"/>
    <w:rsid w:val="00694BFB"/>
    <w:rsid w:val="006A106B"/>
    <w:rsid w:val="006C523D"/>
    <w:rsid w:val="006D4036"/>
    <w:rsid w:val="006E1FB1"/>
    <w:rsid w:val="006F541A"/>
    <w:rsid w:val="00722584"/>
    <w:rsid w:val="007E02CF"/>
    <w:rsid w:val="007E27D2"/>
    <w:rsid w:val="007F1CF5"/>
    <w:rsid w:val="0081249D"/>
    <w:rsid w:val="008269F5"/>
    <w:rsid w:val="00834EDE"/>
    <w:rsid w:val="00855CE0"/>
    <w:rsid w:val="008736AA"/>
    <w:rsid w:val="0087407C"/>
    <w:rsid w:val="008D275D"/>
    <w:rsid w:val="00905799"/>
    <w:rsid w:val="00952402"/>
    <w:rsid w:val="00980327"/>
    <w:rsid w:val="009A7262"/>
    <w:rsid w:val="009B7CA2"/>
    <w:rsid w:val="009F1067"/>
    <w:rsid w:val="00A31E01"/>
    <w:rsid w:val="00A35B03"/>
    <w:rsid w:val="00A37112"/>
    <w:rsid w:val="00A527AD"/>
    <w:rsid w:val="00A651F9"/>
    <w:rsid w:val="00A718CF"/>
    <w:rsid w:val="00A72E7C"/>
    <w:rsid w:val="00AC3B58"/>
    <w:rsid w:val="00AE48A0"/>
    <w:rsid w:val="00AE61BE"/>
    <w:rsid w:val="00B01CFA"/>
    <w:rsid w:val="00B16F25"/>
    <w:rsid w:val="00B24422"/>
    <w:rsid w:val="00B474D4"/>
    <w:rsid w:val="00B513C2"/>
    <w:rsid w:val="00B80C20"/>
    <w:rsid w:val="00B844FE"/>
    <w:rsid w:val="00BC562B"/>
    <w:rsid w:val="00C33014"/>
    <w:rsid w:val="00C33434"/>
    <w:rsid w:val="00C34869"/>
    <w:rsid w:val="00C42EB6"/>
    <w:rsid w:val="00C50264"/>
    <w:rsid w:val="00C85096"/>
    <w:rsid w:val="00CB20EF"/>
    <w:rsid w:val="00CD12CB"/>
    <w:rsid w:val="00CD36CF"/>
    <w:rsid w:val="00CD3F81"/>
    <w:rsid w:val="00CF1DCA"/>
    <w:rsid w:val="00D209B1"/>
    <w:rsid w:val="00D579FC"/>
    <w:rsid w:val="00D86FAE"/>
    <w:rsid w:val="00DE526B"/>
    <w:rsid w:val="00DF199D"/>
    <w:rsid w:val="00DF4120"/>
    <w:rsid w:val="00E01542"/>
    <w:rsid w:val="00E1562B"/>
    <w:rsid w:val="00E365F1"/>
    <w:rsid w:val="00E62F48"/>
    <w:rsid w:val="00E831B3"/>
    <w:rsid w:val="00E8716B"/>
    <w:rsid w:val="00EB203E"/>
    <w:rsid w:val="00ED4A20"/>
    <w:rsid w:val="00EE09B1"/>
    <w:rsid w:val="00EE70CB"/>
    <w:rsid w:val="00EF6030"/>
    <w:rsid w:val="00F02605"/>
    <w:rsid w:val="00F23775"/>
    <w:rsid w:val="00F2595C"/>
    <w:rsid w:val="00F26B47"/>
    <w:rsid w:val="00F41CA2"/>
    <w:rsid w:val="00F443C0"/>
    <w:rsid w:val="00F50749"/>
    <w:rsid w:val="00F62EFB"/>
    <w:rsid w:val="00F939A4"/>
    <w:rsid w:val="00FA5011"/>
    <w:rsid w:val="00FA7B09"/>
    <w:rsid w:val="00FD53C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69736"/>
  <w15:chartTrackingRefBased/>
  <w15:docId w15:val="{F4FD2C46-26B2-4173-8C46-7DE7A8EB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86553"/>
    <w:rPr>
      <w:rFonts w:eastAsia="Calibri"/>
      <w:b/>
      <w:caps/>
      <w:color w:val="000000"/>
      <w:sz w:val="24"/>
    </w:rPr>
  </w:style>
  <w:style w:type="character" w:customStyle="1" w:styleId="SectionBodyChar">
    <w:name w:val="Section Body Char"/>
    <w:link w:val="SectionBody"/>
    <w:rsid w:val="00086553"/>
    <w:rPr>
      <w:rFonts w:eastAsia="Calibri"/>
      <w:color w:val="000000"/>
    </w:rPr>
  </w:style>
  <w:style w:type="character" w:customStyle="1" w:styleId="SectionHeadingChar">
    <w:name w:val="Section Heading Char"/>
    <w:link w:val="SectionHeading"/>
    <w:rsid w:val="00086553"/>
    <w:rPr>
      <w:rFonts w:eastAsia="Calibri"/>
      <w:b/>
      <w:color w:val="000000"/>
    </w:rPr>
  </w:style>
  <w:style w:type="character" w:customStyle="1" w:styleId="NoteChar">
    <w:name w:val="Note Char"/>
    <w:link w:val="Note"/>
    <w:rsid w:val="00086553"/>
    <w:rPr>
      <w:rFonts w:eastAsia="Calibri"/>
      <w:color w:val="000000"/>
      <w:sz w:val="20"/>
    </w:rPr>
  </w:style>
  <w:style w:type="character" w:customStyle="1" w:styleId="HeaderStyleChar">
    <w:name w:val="Header Style Char"/>
    <w:basedOn w:val="HeaderChar"/>
    <w:link w:val="HeaderStyle"/>
    <w:rsid w:val="00086553"/>
    <w:rPr>
      <w:sz w:val="20"/>
      <w:szCs w:val="20"/>
    </w:rPr>
  </w:style>
  <w:style w:type="paragraph" w:customStyle="1" w:styleId="sectionbody0">
    <w:name w:val="sectionbody"/>
    <w:basedOn w:val="Normal"/>
    <w:rsid w:val="0008655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8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D657F0A814B1480CADECC0FD46CD8"/>
        <w:category>
          <w:name w:val="General"/>
          <w:gallery w:val="placeholder"/>
        </w:category>
        <w:types>
          <w:type w:val="bbPlcHdr"/>
        </w:types>
        <w:behaviors>
          <w:behavior w:val="content"/>
        </w:behaviors>
        <w:guid w:val="{E6656B5B-1B06-4F75-8E9C-0DC9FB9C7B23}"/>
      </w:docPartPr>
      <w:docPartBody>
        <w:p w:rsidR="0043119B" w:rsidRDefault="00515EA4">
          <w:pPr>
            <w:pStyle w:val="FBBD657F0A814B1480CADECC0FD46CD8"/>
          </w:pPr>
          <w:r w:rsidRPr="00B844FE">
            <w:t>Prefix Text</w:t>
          </w:r>
        </w:p>
      </w:docPartBody>
    </w:docPart>
    <w:docPart>
      <w:docPartPr>
        <w:name w:val="7C67B5DD95974376A6DDA3661C150EB3"/>
        <w:category>
          <w:name w:val="General"/>
          <w:gallery w:val="placeholder"/>
        </w:category>
        <w:types>
          <w:type w:val="bbPlcHdr"/>
        </w:types>
        <w:behaviors>
          <w:behavior w:val="content"/>
        </w:behaviors>
        <w:guid w:val="{89F2462E-4079-47FB-A4B9-E2C25CD92053}"/>
      </w:docPartPr>
      <w:docPartBody>
        <w:p w:rsidR="0043119B" w:rsidRDefault="00515EA4">
          <w:pPr>
            <w:pStyle w:val="7C67B5DD95974376A6DDA3661C150EB3"/>
          </w:pPr>
          <w:r w:rsidRPr="00B844FE">
            <w:t>[Type here]</w:t>
          </w:r>
        </w:p>
      </w:docPartBody>
    </w:docPart>
    <w:docPart>
      <w:docPartPr>
        <w:name w:val="448370A3FAF047028962B20FC9FCC38B"/>
        <w:category>
          <w:name w:val="General"/>
          <w:gallery w:val="placeholder"/>
        </w:category>
        <w:types>
          <w:type w:val="bbPlcHdr"/>
        </w:types>
        <w:behaviors>
          <w:behavior w:val="content"/>
        </w:behaviors>
        <w:guid w:val="{E6372711-3B8D-41F4-9048-00424EC02D53}"/>
      </w:docPartPr>
      <w:docPartBody>
        <w:p w:rsidR="0043119B" w:rsidRDefault="00515EA4">
          <w:pPr>
            <w:pStyle w:val="448370A3FAF047028962B20FC9FCC3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A4"/>
    <w:rsid w:val="0039243F"/>
    <w:rsid w:val="0043119B"/>
    <w:rsid w:val="004B2CE2"/>
    <w:rsid w:val="0051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D657F0A814B1480CADECC0FD46CD8">
    <w:name w:val="FBBD657F0A814B1480CADECC0FD46CD8"/>
  </w:style>
  <w:style w:type="paragraph" w:customStyle="1" w:styleId="7C67B5DD95974376A6DDA3661C150EB3">
    <w:name w:val="7C67B5DD95974376A6DDA3661C150EB3"/>
  </w:style>
  <w:style w:type="paragraph" w:customStyle="1" w:styleId="448370A3FAF047028962B20FC9FCC38B">
    <w:name w:val="448370A3FAF047028962B20FC9FCC38B"/>
  </w:style>
  <w:style w:type="character" w:styleId="PlaceholderText">
    <w:name w:val="Placeholder Text"/>
    <w:basedOn w:val="DefaultParagraphFont"/>
    <w:uiPriority w:val="99"/>
    <w:semiHidden/>
    <w:rsid w:val="00515E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39</Pages>
  <Words>11820</Words>
  <Characters>66523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16</cp:revision>
  <cp:lastPrinted>2023-01-18T22:51:00Z</cp:lastPrinted>
  <dcterms:created xsi:type="dcterms:W3CDTF">2023-01-18T22:53:00Z</dcterms:created>
  <dcterms:modified xsi:type="dcterms:W3CDTF">2023-02-23T13:24:00Z</dcterms:modified>
</cp:coreProperties>
</file>